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FC8D" w14:textId="6722738F" w:rsidR="00000000" w:rsidRDefault="00BC4D0B">
      <w:r>
        <w:t xml:space="preserve">Tanklager Krailling </w:t>
      </w:r>
    </w:p>
    <w:p w14:paraId="48E1AA95" w14:textId="77777777" w:rsidR="00BC4D0B" w:rsidRDefault="00BC4D0B"/>
    <w:p w14:paraId="580A5DC4" w14:textId="38A252A0" w:rsidR="00BC4D0B" w:rsidRPr="00BC4D0B" w:rsidRDefault="00BC4D0B" w:rsidP="00BC4D0B">
      <w:pPr>
        <w:pStyle w:val="Listenabsatz"/>
        <w:numPr>
          <w:ilvl w:val="0"/>
          <w:numId w:val="7"/>
        </w:numPr>
        <w:rPr>
          <w:sz w:val="24"/>
          <w:szCs w:val="24"/>
        </w:rPr>
      </w:pPr>
      <w:r>
        <w:t xml:space="preserve">Historie in Krailling zur </w:t>
      </w:r>
      <w:r w:rsidRPr="00BC4D0B">
        <w:rPr>
          <w:sz w:val="24"/>
          <w:szCs w:val="24"/>
        </w:rPr>
        <w:t xml:space="preserve">Unterschutzstellung des ehemaligen Pionierübungsgeländes oder Teile davon als „Geschützten Landschaftsbestandteil“ nach § 29 des BNatSchG bei der Regierung von </w:t>
      </w:r>
      <w:proofErr w:type="spellStart"/>
      <w:r w:rsidRPr="00BC4D0B">
        <w:rPr>
          <w:sz w:val="24"/>
          <w:szCs w:val="24"/>
        </w:rPr>
        <w:t>Obb</w:t>
      </w:r>
      <w:proofErr w:type="spellEnd"/>
      <w:r w:rsidRPr="00BC4D0B">
        <w:rPr>
          <w:sz w:val="24"/>
          <w:szCs w:val="24"/>
        </w:rPr>
        <w:t>.</w:t>
      </w:r>
    </w:p>
    <w:p w14:paraId="6B09C811" w14:textId="77777777" w:rsidR="00BC4D0B" w:rsidRDefault="00BC4D0B" w:rsidP="00BC4D0B">
      <w:pPr>
        <w:pStyle w:val="Listenabsatz"/>
      </w:pPr>
    </w:p>
    <w:p w14:paraId="147BEF80" w14:textId="77777777" w:rsidR="00BC4D0B" w:rsidRPr="00BC4D0B" w:rsidRDefault="00BC4D0B" w:rsidP="00BC4D0B">
      <w:pPr>
        <w:pStyle w:val="Listenabsatz"/>
        <w:numPr>
          <w:ilvl w:val="0"/>
          <w:numId w:val="2"/>
        </w:numPr>
        <w:spacing w:after="200" w:line="240" w:lineRule="auto"/>
        <w:rPr>
          <w:b/>
          <w:sz w:val="24"/>
          <w:szCs w:val="24"/>
        </w:rPr>
      </w:pPr>
      <w:r w:rsidRPr="00BC4D0B">
        <w:rPr>
          <w:b/>
          <w:sz w:val="24"/>
          <w:szCs w:val="24"/>
        </w:rPr>
        <w:t>Gemeinderatssitzung am 21. 5.1996 zur 5. Änderung des Flächennutzungsplans vom 10.12.1995</w:t>
      </w:r>
    </w:p>
    <w:p w14:paraId="719FBD24" w14:textId="77777777" w:rsidR="00BC4D0B" w:rsidRPr="00BC4D0B" w:rsidRDefault="00BC4D0B" w:rsidP="00BC4D0B">
      <w:pPr>
        <w:pStyle w:val="Listenabsatz"/>
        <w:ind w:left="1080"/>
        <w:rPr>
          <w:sz w:val="24"/>
          <w:szCs w:val="24"/>
        </w:rPr>
      </w:pPr>
      <w:r w:rsidRPr="00BC4D0B">
        <w:rPr>
          <w:sz w:val="24"/>
          <w:szCs w:val="24"/>
        </w:rPr>
        <w:t>Eingegangene Stellungnahmen:</w:t>
      </w:r>
    </w:p>
    <w:p w14:paraId="1827FE66" w14:textId="77777777" w:rsidR="00BC4D0B" w:rsidRPr="00BC4D0B" w:rsidRDefault="00BC4D0B" w:rsidP="00BC4D0B">
      <w:pPr>
        <w:pStyle w:val="Listenabsatz"/>
        <w:numPr>
          <w:ilvl w:val="0"/>
          <w:numId w:val="3"/>
        </w:numPr>
        <w:spacing w:after="200" w:line="240" w:lineRule="auto"/>
        <w:rPr>
          <w:sz w:val="24"/>
          <w:szCs w:val="24"/>
        </w:rPr>
      </w:pPr>
      <w:proofErr w:type="spellStart"/>
      <w:r w:rsidRPr="00BC4D0B">
        <w:rPr>
          <w:sz w:val="24"/>
          <w:szCs w:val="24"/>
        </w:rPr>
        <w:t>Reg.von</w:t>
      </w:r>
      <w:proofErr w:type="spellEnd"/>
      <w:r w:rsidRPr="00BC4D0B">
        <w:rPr>
          <w:sz w:val="24"/>
          <w:szCs w:val="24"/>
        </w:rPr>
        <w:t xml:space="preserve"> </w:t>
      </w:r>
      <w:proofErr w:type="spellStart"/>
      <w:proofErr w:type="gramStart"/>
      <w:r w:rsidRPr="00BC4D0B">
        <w:rPr>
          <w:sz w:val="24"/>
          <w:szCs w:val="24"/>
        </w:rPr>
        <w:t>Obb</w:t>
      </w:r>
      <w:proofErr w:type="spellEnd"/>
      <w:r w:rsidRPr="00BC4D0B">
        <w:rPr>
          <w:sz w:val="24"/>
          <w:szCs w:val="24"/>
        </w:rPr>
        <w:t>./</w:t>
      </w:r>
      <w:proofErr w:type="gramEnd"/>
      <w:r w:rsidRPr="00BC4D0B">
        <w:rPr>
          <w:sz w:val="24"/>
          <w:szCs w:val="24"/>
        </w:rPr>
        <w:t>Dr. Freist vom 27.4.1995 – „… in diesem Zusammenhang darf begrüßt werden, dass die Gemeinde, in Übereinstimmung mit dem Landesentwicklungsprogramm, Flächen für den Naturschutz vorsieht (vgl. LEP B1 2,4), wonach „</w:t>
      </w:r>
      <w:r w:rsidRPr="00BC4D0B">
        <w:rPr>
          <w:b/>
          <w:sz w:val="24"/>
          <w:szCs w:val="24"/>
        </w:rPr>
        <w:t>als Naturschutzgebiete festgesetzt werden sollen: (u.a.) ….Mager- und Trockenbiotope, Halbtrockenrasen…“</w:t>
      </w:r>
    </w:p>
    <w:p w14:paraId="51574D52" w14:textId="77777777" w:rsidR="00BC4D0B" w:rsidRPr="00BC4D0B" w:rsidRDefault="00BC4D0B" w:rsidP="00BC4D0B">
      <w:pPr>
        <w:pStyle w:val="Listenabsatz"/>
        <w:numPr>
          <w:ilvl w:val="0"/>
          <w:numId w:val="3"/>
        </w:numPr>
        <w:spacing w:after="200" w:line="240" w:lineRule="auto"/>
        <w:rPr>
          <w:b/>
          <w:sz w:val="24"/>
          <w:szCs w:val="24"/>
        </w:rPr>
      </w:pPr>
      <w:r w:rsidRPr="00BC4D0B">
        <w:rPr>
          <w:sz w:val="24"/>
          <w:szCs w:val="24"/>
        </w:rPr>
        <w:t xml:space="preserve">Reg. von </w:t>
      </w:r>
      <w:proofErr w:type="spellStart"/>
      <w:r w:rsidRPr="00BC4D0B">
        <w:rPr>
          <w:sz w:val="24"/>
          <w:szCs w:val="24"/>
        </w:rPr>
        <w:t>Obb</w:t>
      </w:r>
      <w:proofErr w:type="spellEnd"/>
      <w:r w:rsidRPr="00BC4D0B">
        <w:rPr>
          <w:sz w:val="24"/>
          <w:szCs w:val="24"/>
        </w:rPr>
        <w:t xml:space="preserve">. vom 1.12.1995, Blatt 30 – „Zur Sicherung gefährdeter Biotopkomplexe, die im ehemaligen Übungsgelände westlich des geplanten Gewerbegebietes liegen, wurden Sukzessions- und Pflegeflächen dargestellt und eine Unterschutzstellung der Flächen gemäß Art. 12 bzw. 7 </w:t>
      </w:r>
      <w:proofErr w:type="spellStart"/>
      <w:r w:rsidRPr="00BC4D0B">
        <w:rPr>
          <w:sz w:val="24"/>
          <w:szCs w:val="24"/>
        </w:rPr>
        <w:t>BayNatSchG</w:t>
      </w:r>
      <w:proofErr w:type="spellEnd"/>
      <w:r w:rsidRPr="00BC4D0B">
        <w:rPr>
          <w:sz w:val="24"/>
          <w:szCs w:val="24"/>
        </w:rPr>
        <w:t xml:space="preserve"> vorgeschlagen, um einen Ausgleich für die gesamte bauliche Entwicklung zu schaffen…“</w:t>
      </w:r>
    </w:p>
    <w:p w14:paraId="1D3E1A75" w14:textId="77777777" w:rsidR="00BC4D0B" w:rsidRPr="00BC4D0B" w:rsidRDefault="00BC4D0B" w:rsidP="00BC4D0B">
      <w:pPr>
        <w:pStyle w:val="Listenabsatz"/>
        <w:numPr>
          <w:ilvl w:val="0"/>
          <w:numId w:val="3"/>
        </w:numPr>
        <w:spacing w:after="200" w:line="240" w:lineRule="auto"/>
        <w:rPr>
          <w:b/>
          <w:sz w:val="24"/>
          <w:szCs w:val="24"/>
        </w:rPr>
      </w:pPr>
      <w:r w:rsidRPr="00BC4D0B">
        <w:rPr>
          <w:sz w:val="24"/>
          <w:szCs w:val="24"/>
        </w:rPr>
        <w:t>Die Stadt Germering empfahl ebenfalls die Festsetzung als Naturschutzgebiet – 1.12.1995, Blatt 32</w:t>
      </w:r>
    </w:p>
    <w:p w14:paraId="7289C1E8" w14:textId="77777777" w:rsidR="00BC4D0B" w:rsidRPr="00BC4D0B" w:rsidRDefault="00BC4D0B" w:rsidP="00BC4D0B">
      <w:pPr>
        <w:pStyle w:val="Listenabsatz"/>
        <w:numPr>
          <w:ilvl w:val="0"/>
          <w:numId w:val="3"/>
        </w:numPr>
        <w:spacing w:after="200" w:line="240" w:lineRule="auto"/>
        <w:rPr>
          <w:b/>
          <w:sz w:val="24"/>
          <w:szCs w:val="24"/>
        </w:rPr>
      </w:pPr>
      <w:r w:rsidRPr="00BC4D0B">
        <w:rPr>
          <w:sz w:val="24"/>
          <w:szCs w:val="24"/>
        </w:rPr>
        <w:t>Bund Naturschutz FFB vom 15.7.1995, Blatt 35 – „Die Gemeinde ist … der Auffassung, dass durch die geplante Festsetzung großer Flächen als Naturschutzgebiet den Zielen des Regionalplanes Rechnung getragen wird“.</w:t>
      </w:r>
    </w:p>
    <w:p w14:paraId="29E0E575" w14:textId="77777777" w:rsidR="00BC4D0B" w:rsidRPr="00BC4D0B" w:rsidRDefault="00BC4D0B" w:rsidP="00BC4D0B">
      <w:pPr>
        <w:pStyle w:val="Listenabsatz"/>
        <w:numPr>
          <w:ilvl w:val="0"/>
          <w:numId w:val="3"/>
        </w:numPr>
        <w:spacing w:after="200" w:line="240" w:lineRule="auto"/>
        <w:rPr>
          <w:b/>
          <w:sz w:val="24"/>
          <w:szCs w:val="24"/>
        </w:rPr>
      </w:pPr>
      <w:r w:rsidRPr="00BC4D0B">
        <w:rPr>
          <w:sz w:val="24"/>
          <w:szCs w:val="24"/>
        </w:rPr>
        <w:t>Den gleichen Schutzstatus forderte der BN. Kreisgruppe STA vom 16.6.1995, Blatt 37</w:t>
      </w:r>
    </w:p>
    <w:p w14:paraId="33CF7CDE" w14:textId="7029B437" w:rsidR="00BC4D0B" w:rsidRPr="00BC4D0B" w:rsidRDefault="00BC4D0B" w:rsidP="00BC4D0B">
      <w:pPr>
        <w:pStyle w:val="Listenabsatz"/>
        <w:numPr>
          <w:ilvl w:val="0"/>
          <w:numId w:val="3"/>
        </w:numPr>
        <w:spacing w:after="200" w:line="240" w:lineRule="auto"/>
        <w:rPr>
          <w:b/>
          <w:sz w:val="24"/>
          <w:szCs w:val="24"/>
        </w:rPr>
      </w:pPr>
      <w:r w:rsidRPr="00BC4D0B">
        <w:rPr>
          <w:sz w:val="24"/>
          <w:szCs w:val="24"/>
        </w:rPr>
        <w:t xml:space="preserve">Bayer. Forstamt STA vom 6.12.1995, Blatt 39 – „…hat die Planerin, Frau </w:t>
      </w:r>
      <w:proofErr w:type="spellStart"/>
      <w:r w:rsidRPr="00BC4D0B">
        <w:rPr>
          <w:sz w:val="24"/>
          <w:szCs w:val="24"/>
        </w:rPr>
        <w:t>Birnstil</w:t>
      </w:r>
      <w:proofErr w:type="spellEnd"/>
      <w:r w:rsidRPr="00BC4D0B">
        <w:rPr>
          <w:sz w:val="24"/>
          <w:szCs w:val="24"/>
        </w:rPr>
        <w:t xml:space="preserve">-Plagge (1994) zur Erhaltung des wertvollem Biotopkomplexes vorgeschlagen, eine Biotoppflege sowie ein Biotopentwicklungskonzept aufzustellen…“ </w:t>
      </w:r>
    </w:p>
    <w:p w14:paraId="39F60F70" w14:textId="495B1E1E" w:rsidR="00BC4D0B" w:rsidRPr="00BC4D0B" w:rsidRDefault="00BC4D0B" w:rsidP="00BC4D0B">
      <w:pPr>
        <w:pStyle w:val="Listenabsatz"/>
        <w:numPr>
          <w:ilvl w:val="0"/>
          <w:numId w:val="3"/>
        </w:numPr>
        <w:spacing w:after="200" w:line="240" w:lineRule="auto"/>
        <w:rPr>
          <w:b/>
          <w:sz w:val="24"/>
          <w:szCs w:val="24"/>
        </w:rPr>
      </w:pPr>
      <w:r w:rsidRPr="00BC4D0B">
        <w:rPr>
          <w:sz w:val="24"/>
          <w:szCs w:val="24"/>
        </w:rPr>
        <w:t xml:space="preserve">Blatt 41: </w:t>
      </w:r>
      <w:r w:rsidRPr="00BC4D0B">
        <w:rPr>
          <w:b/>
          <w:sz w:val="24"/>
          <w:szCs w:val="24"/>
        </w:rPr>
        <w:t xml:space="preserve">Der Gemeinderat beschließt, </w:t>
      </w:r>
      <w:r w:rsidRPr="00BC4D0B">
        <w:rPr>
          <w:sz w:val="24"/>
          <w:szCs w:val="24"/>
        </w:rPr>
        <w:t xml:space="preserve">die vom Planungsverband Äußerer Wirtschaftsraum München ausgearbeitete 5. Änderung des Flächennutzungsplanes mit Erläuterungsbericht in der Fassung vom 27. Juni 1995 festzustellen. Eine Genehmigung nach §6 Abs.1 BauGB ist zu beantragen“. </w:t>
      </w:r>
      <w:r w:rsidRPr="00BC4D0B">
        <w:rPr>
          <w:b/>
          <w:sz w:val="24"/>
          <w:szCs w:val="24"/>
        </w:rPr>
        <w:t>Abstimmungsergebnis: 12 dafür, 8 dagegen</w:t>
      </w:r>
    </w:p>
    <w:p w14:paraId="2FBB1DC5" w14:textId="77777777" w:rsidR="00BC4D0B" w:rsidRPr="00BC4D0B" w:rsidRDefault="00BC4D0B" w:rsidP="00BC4D0B">
      <w:pPr>
        <w:pStyle w:val="Listenabsatz"/>
        <w:ind w:left="1440"/>
        <w:rPr>
          <w:b/>
          <w:sz w:val="24"/>
          <w:szCs w:val="24"/>
        </w:rPr>
      </w:pPr>
    </w:p>
    <w:p w14:paraId="3871DF7D" w14:textId="77777777" w:rsidR="00BC4D0B" w:rsidRPr="00BC4D0B" w:rsidRDefault="00BC4D0B" w:rsidP="00BC4D0B">
      <w:pPr>
        <w:pStyle w:val="Listenabsatz"/>
        <w:numPr>
          <w:ilvl w:val="0"/>
          <w:numId w:val="2"/>
        </w:numPr>
        <w:spacing w:after="200" w:line="240" w:lineRule="auto"/>
        <w:rPr>
          <w:b/>
          <w:sz w:val="24"/>
          <w:szCs w:val="24"/>
        </w:rPr>
      </w:pPr>
      <w:r w:rsidRPr="00BC4D0B">
        <w:rPr>
          <w:b/>
          <w:sz w:val="24"/>
          <w:szCs w:val="24"/>
        </w:rPr>
        <w:t xml:space="preserve"> 5. Änderung des Flächennutzungsplans 1996</w:t>
      </w:r>
    </w:p>
    <w:p w14:paraId="03979ED9" w14:textId="77777777" w:rsidR="00BC4D0B" w:rsidRPr="00BC4D0B" w:rsidRDefault="00BC4D0B" w:rsidP="00BC4D0B">
      <w:pPr>
        <w:pStyle w:val="Listenabsatz"/>
        <w:numPr>
          <w:ilvl w:val="0"/>
          <w:numId w:val="4"/>
        </w:numPr>
        <w:spacing w:after="200" w:line="240" w:lineRule="auto"/>
        <w:rPr>
          <w:sz w:val="24"/>
          <w:szCs w:val="24"/>
        </w:rPr>
      </w:pPr>
      <w:r w:rsidRPr="00BC4D0B">
        <w:rPr>
          <w:sz w:val="24"/>
          <w:szCs w:val="24"/>
        </w:rPr>
        <w:t>s.S.7 – Bewertung und Leitbild</w:t>
      </w:r>
    </w:p>
    <w:p w14:paraId="6AB5958A" w14:textId="6F70D489" w:rsidR="00BC4D0B" w:rsidRPr="00BC4D0B" w:rsidRDefault="00BC4D0B" w:rsidP="00BC4D0B">
      <w:pPr>
        <w:pStyle w:val="Listenabsatz"/>
        <w:ind w:left="1440"/>
        <w:rPr>
          <w:sz w:val="24"/>
          <w:szCs w:val="24"/>
        </w:rPr>
      </w:pPr>
      <w:r w:rsidRPr="00BC4D0B">
        <w:rPr>
          <w:sz w:val="24"/>
          <w:szCs w:val="24"/>
        </w:rPr>
        <w:t xml:space="preserve">„Im ehemaligen Pionierübungsgelände haben sich in drei Teilbereichen äußerst wertvolle Biotopkomplexe entwickeln können. Das Vorkommen von zahlreichen bedeuteten Tier- und Pflanzenarten sowie von vier regional- bis landesweit bedeutende Tierarten unterstreicht den Wert dieses Gebiets. So wird aus Sicht der Landschaftsplanung die dieser im Plan dargestellten Teilbereiche </w:t>
      </w:r>
      <w:r w:rsidRPr="00BC4D0B">
        <w:rPr>
          <w:b/>
          <w:sz w:val="24"/>
          <w:szCs w:val="24"/>
        </w:rPr>
        <w:t xml:space="preserve">als Naturschutzgebiet </w:t>
      </w:r>
      <w:proofErr w:type="gramStart"/>
      <w:r w:rsidRPr="00BC4D0B">
        <w:rPr>
          <w:b/>
          <w:sz w:val="24"/>
          <w:szCs w:val="24"/>
        </w:rPr>
        <w:t>vorgeschlagen….</w:t>
      </w:r>
      <w:proofErr w:type="gramEnd"/>
      <w:r w:rsidRPr="00BC4D0B">
        <w:rPr>
          <w:b/>
          <w:sz w:val="24"/>
          <w:szCs w:val="24"/>
        </w:rPr>
        <w:t>“</w:t>
      </w:r>
    </w:p>
    <w:p w14:paraId="5336BD80" w14:textId="77777777" w:rsidR="00BC4D0B" w:rsidRPr="00BC4D0B" w:rsidRDefault="00BC4D0B" w:rsidP="00BC4D0B">
      <w:pPr>
        <w:pStyle w:val="Listenabsatz"/>
        <w:numPr>
          <w:ilvl w:val="0"/>
          <w:numId w:val="4"/>
        </w:numPr>
        <w:spacing w:after="200" w:line="240" w:lineRule="auto"/>
        <w:rPr>
          <w:sz w:val="24"/>
          <w:szCs w:val="24"/>
        </w:rPr>
      </w:pPr>
      <w:r w:rsidRPr="00BC4D0B">
        <w:rPr>
          <w:sz w:val="24"/>
          <w:szCs w:val="24"/>
        </w:rPr>
        <w:lastRenderedPageBreak/>
        <w:t>s.S.9 – Natur- und Landschaftsschutz</w:t>
      </w:r>
    </w:p>
    <w:p w14:paraId="7610C6B1" w14:textId="7944F046" w:rsidR="00BC4D0B" w:rsidRPr="00BC4D0B" w:rsidRDefault="00BC4D0B" w:rsidP="00BC4D0B">
      <w:pPr>
        <w:pStyle w:val="Listenabsatz"/>
        <w:ind w:left="1440"/>
        <w:rPr>
          <w:b/>
          <w:sz w:val="24"/>
          <w:szCs w:val="24"/>
        </w:rPr>
      </w:pPr>
      <w:r w:rsidRPr="00BC4D0B">
        <w:rPr>
          <w:sz w:val="24"/>
          <w:szCs w:val="24"/>
        </w:rPr>
        <w:t xml:space="preserve">„…Entsprechend dem landschaftsplanerischen Vorschlag sollen diese Bereiche gemäß Art.7 </w:t>
      </w:r>
      <w:proofErr w:type="spellStart"/>
      <w:r w:rsidRPr="00BC4D0B">
        <w:rPr>
          <w:sz w:val="24"/>
          <w:szCs w:val="24"/>
        </w:rPr>
        <w:t>BayNatSchG</w:t>
      </w:r>
      <w:proofErr w:type="spellEnd"/>
      <w:r w:rsidRPr="00BC4D0B">
        <w:rPr>
          <w:sz w:val="24"/>
          <w:szCs w:val="24"/>
        </w:rPr>
        <w:t xml:space="preserve"> als Naturschutzgebiet festgesetzt werden.  …. Da ein solches Verfahren </w:t>
      </w:r>
      <w:proofErr w:type="gramStart"/>
      <w:r w:rsidRPr="00BC4D0B">
        <w:rPr>
          <w:sz w:val="24"/>
          <w:szCs w:val="24"/>
        </w:rPr>
        <w:t>erfahrungsgemäß relativ</w:t>
      </w:r>
      <w:proofErr w:type="gramEnd"/>
      <w:r w:rsidRPr="00BC4D0B">
        <w:rPr>
          <w:sz w:val="24"/>
          <w:szCs w:val="24"/>
        </w:rPr>
        <w:t xml:space="preserve"> langwierig ist, wird seitens der Gemeinde beabsichtigt, diese Flächen zunächst gemäß Art.12 </w:t>
      </w:r>
      <w:proofErr w:type="spellStart"/>
      <w:r w:rsidRPr="00BC4D0B">
        <w:rPr>
          <w:sz w:val="24"/>
          <w:szCs w:val="24"/>
        </w:rPr>
        <w:t>BayNatSchG</w:t>
      </w:r>
      <w:proofErr w:type="spellEnd"/>
      <w:r w:rsidRPr="00BC4D0B">
        <w:rPr>
          <w:sz w:val="24"/>
          <w:szCs w:val="24"/>
        </w:rPr>
        <w:t xml:space="preserve"> als „</w:t>
      </w:r>
      <w:r w:rsidRPr="00BC4D0B">
        <w:rPr>
          <w:b/>
          <w:sz w:val="24"/>
          <w:szCs w:val="24"/>
        </w:rPr>
        <w:t xml:space="preserve">Landschaftsbestandteile“ unter Schutz stellen zu lassen…“ </w:t>
      </w:r>
    </w:p>
    <w:p w14:paraId="7CA3636B" w14:textId="77777777" w:rsidR="00BC4D0B" w:rsidRPr="00BC4D0B" w:rsidRDefault="00BC4D0B" w:rsidP="00BC4D0B">
      <w:pPr>
        <w:pStyle w:val="Listenabsatz"/>
        <w:ind w:left="1440"/>
        <w:rPr>
          <w:b/>
          <w:sz w:val="24"/>
          <w:szCs w:val="24"/>
        </w:rPr>
      </w:pPr>
    </w:p>
    <w:p w14:paraId="2329E819"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 xml:space="preserve"> Genehmigung des Flächennutzungsplans von der Reg. von </w:t>
      </w:r>
      <w:proofErr w:type="spellStart"/>
      <w:r w:rsidRPr="00BC4D0B">
        <w:rPr>
          <w:b/>
          <w:sz w:val="24"/>
          <w:szCs w:val="24"/>
        </w:rPr>
        <w:t>Obb</w:t>
      </w:r>
      <w:proofErr w:type="spellEnd"/>
      <w:r w:rsidRPr="00BC4D0B">
        <w:rPr>
          <w:b/>
          <w:sz w:val="24"/>
          <w:szCs w:val="24"/>
        </w:rPr>
        <w:t>. vom 23.9.1996</w:t>
      </w:r>
    </w:p>
    <w:p w14:paraId="19B9D409" w14:textId="77777777" w:rsidR="00BC4D0B" w:rsidRPr="00BC4D0B" w:rsidRDefault="00BC4D0B" w:rsidP="00BC4D0B">
      <w:pPr>
        <w:pStyle w:val="Listenabsatz"/>
        <w:ind w:left="1080"/>
        <w:rPr>
          <w:sz w:val="24"/>
          <w:szCs w:val="24"/>
        </w:rPr>
      </w:pPr>
      <w:r w:rsidRPr="00BC4D0B">
        <w:rPr>
          <w:sz w:val="24"/>
          <w:szCs w:val="24"/>
        </w:rPr>
        <w:t>Planfassung vom 27.6.1995 genehmigt mit:</w:t>
      </w:r>
    </w:p>
    <w:p w14:paraId="090825A7" w14:textId="141FC905" w:rsidR="00BC4D0B" w:rsidRPr="001B7DA6" w:rsidRDefault="00BC4D0B" w:rsidP="00BC4D0B">
      <w:pPr>
        <w:pStyle w:val="Listenabsatz"/>
        <w:numPr>
          <w:ilvl w:val="0"/>
          <w:numId w:val="5"/>
        </w:numPr>
        <w:spacing w:after="200" w:line="240" w:lineRule="auto"/>
        <w:rPr>
          <w:sz w:val="24"/>
          <w:szCs w:val="24"/>
        </w:rPr>
      </w:pPr>
      <w:r w:rsidRPr="001B7DA6">
        <w:rPr>
          <w:sz w:val="24"/>
          <w:szCs w:val="24"/>
        </w:rPr>
        <w:t xml:space="preserve">Einer </w:t>
      </w:r>
      <w:r w:rsidRPr="001B7DA6">
        <w:rPr>
          <w:b/>
          <w:sz w:val="24"/>
          <w:szCs w:val="24"/>
        </w:rPr>
        <w:t xml:space="preserve">Auflage – </w:t>
      </w:r>
      <w:r w:rsidRPr="001B7DA6">
        <w:rPr>
          <w:sz w:val="24"/>
          <w:szCs w:val="24"/>
        </w:rPr>
        <w:t xml:space="preserve">Verweis auf die Stellungnahme des Bayer. Fortamtes STA vom 6.12.1995 (s. Stellungnahmen </w:t>
      </w:r>
      <w:proofErr w:type="gramStart"/>
      <w:r w:rsidRPr="001B7DA6">
        <w:rPr>
          <w:sz w:val="24"/>
          <w:szCs w:val="24"/>
        </w:rPr>
        <w:t>f )</w:t>
      </w:r>
      <w:proofErr w:type="gramEnd"/>
      <w:r w:rsidRPr="001B7DA6">
        <w:rPr>
          <w:sz w:val="24"/>
          <w:szCs w:val="24"/>
        </w:rPr>
        <w:t xml:space="preserve">. Dazu im </w:t>
      </w:r>
      <w:proofErr w:type="gramStart"/>
      <w:r w:rsidRPr="001B7DA6">
        <w:rPr>
          <w:sz w:val="24"/>
          <w:szCs w:val="24"/>
        </w:rPr>
        <w:t>Bescheid</w:t>
      </w:r>
      <w:proofErr w:type="gramEnd"/>
      <w:r w:rsidRPr="001B7DA6">
        <w:rPr>
          <w:sz w:val="24"/>
          <w:szCs w:val="24"/>
        </w:rPr>
        <w:t xml:space="preserve"> S.3: „Erfüllt die Gemeinde die Auflage, ist die Änderung durch Beschluss festzustellen“.  (Diese Auflage wurde erst 2011 mit der Fertigstellung des PEPL erfüllt)</w:t>
      </w:r>
    </w:p>
    <w:p w14:paraId="18993CFB" w14:textId="3ED9DCDD" w:rsidR="00BC4D0B" w:rsidRPr="00BC4D0B" w:rsidRDefault="00BC4D0B" w:rsidP="00BC4D0B">
      <w:pPr>
        <w:pStyle w:val="Listenabsatz"/>
        <w:numPr>
          <w:ilvl w:val="0"/>
          <w:numId w:val="5"/>
        </w:numPr>
        <w:spacing w:after="200" w:line="240" w:lineRule="auto"/>
        <w:rPr>
          <w:sz w:val="24"/>
          <w:szCs w:val="24"/>
        </w:rPr>
      </w:pPr>
      <w:r w:rsidRPr="001B7DA6">
        <w:rPr>
          <w:sz w:val="24"/>
          <w:szCs w:val="24"/>
        </w:rPr>
        <w:t xml:space="preserve">Unter den </w:t>
      </w:r>
      <w:r w:rsidRPr="001B7DA6">
        <w:rPr>
          <w:b/>
          <w:sz w:val="24"/>
          <w:szCs w:val="24"/>
        </w:rPr>
        <w:t xml:space="preserve">Hinweisen, S.3, 2.7, </w:t>
      </w:r>
      <w:r w:rsidRPr="001B7DA6">
        <w:rPr>
          <w:sz w:val="24"/>
          <w:szCs w:val="24"/>
        </w:rPr>
        <w:t>steht: „Die Darstellung „</w:t>
      </w:r>
      <w:r w:rsidRPr="001B7DA6">
        <w:rPr>
          <w:b/>
          <w:sz w:val="24"/>
          <w:szCs w:val="24"/>
        </w:rPr>
        <w:t xml:space="preserve">Naturschutzgebiet </w:t>
      </w:r>
      <w:r w:rsidRPr="00BC4D0B">
        <w:rPr>
          <w:b/>
          <w:color w:val="000000" w:themeColor="text1"/>
          <w:sz w:val="24"/>
          <w:szCs w:val="24"/>
        </w:rPr>
        <w:t xml:space="preserve">geplant“ </w:t>
      </w:r>
      <w:r w:rsidRPr="00BC4D0B">
        <w:rPr>
          <w:color w:val="000000" w:themeColor="text1"/>
          <w:sz w:val="24"/>
          <w:szCs w:val="24"/>
        </w:rPr>
        <w:t xml:space="preserve">ist ein Vorschlag der Gemeinde, der im Rahmen der Festsetzung des Schutzgebietes durch Verordnung seitens der Naturschutzbehörden zu prüfen und zu konkretisieren ist“.  </w:t>
      </w:r>
      <w:r>
        <w:rPr>
          <w:color w:val="000000" w:themeColor="text1"/>
          <w:sz w:val="24"/>
          <w:szCs w:val="24"/>
        </w:rPr>
        <w:t>(</w:t>
      </w:r>
      <w:r w:rsidRPr="001B7DA6">
        <w:rPr>
          <w:sz w:val="24"/>
          <w:szCs w:val="24"/>
        </w:rPr>
        <w:t>Dieser Hinweis wurde nie verfolgt)</w:t>
      </w:r>
    </w:p>
    <w:p w14:paraId="49C51D55" w14:textId="77777777" w:rsidR="00BC4D0B" w:rsidRPr="00BC4D0B" w:rsidRDefault="00BC4D0B" w:rsidP="00BC4D0B">
      <w:pPr>
        <w:pStyle w:val="Listenabsatz"/>
        <w:numPr>
          <w:ilvl w:val="0"/>
          <w:numId w:val="2"/>
        </w:numPr>
        <w:spacing w:after="200" w:line="240" w:lineRule="auto"/>
        <w:rPr>
          <w:color w:val="FF0000"/>
          <w:sz w:val="24"/>
          <w:szCs w:val="24"/>
        </w:rPr>
      </w:pPr>
      <w:r w:rsidRPr="00BC4D0B">
        <w:rPr>
          <w:b/>
          <w:sz w:val="24"/>
          <w:szCs w:val="24"/>
        </w:rPr>
        <w:t xml:space="preserve">Ergänzung lt. Genehmigungsschreiben  der Reg. von </w:t>
      </w:r>
      <w:proofErr w:type="spellStart"/>
      <w:r w:rsidRPr="00BC4D0B">
        <w:rPr>
          <w:b/>
          <w:sz w:val="24"/>
          <w:szCs w:val="24"/>
        </w:rPr>
        <w:t>Obb</w:t>
      </w:r>
      <w:proofErr w:type="spellEnd"/>
      <w:r w:rsidRPr="00BC4D0B">
        <w:rPr>
          <w:b/>
          <w:sz w:val="24"/>
          <w:szCs w:val="24"/>
        </w:rPr>
        <w:t>.</w:t>
      </w:r>
      <w:r w:rsidRPr="00BC4D0B">
        <w:rPr>
          <w:sz w:val="24"/>
          <w:szCs w:val="24"/>
        </w:rPr>
        <w:t xml:space="preserve"> vom 23.9.1996 in der 5. Änderung des Flächennutzungsplans am 22.10.1996, S.9/ Natur- und Landschaftsschutz, Wald- Schutz- und Pflegeflächen –</w:t>
      </w:r>
    </w:p>
    <w:p w14:paraId="2A032FE7" w14:textId="77777777" w:rsidR="00BC4D0B" w:rsidRPr="00BC4D0B" w:rsidRDefault="00BC4D0B" w:rsidP="00BC4D0B">
      <w:pPr>
        <w:pStyle w:val="Listenabsatz"/>
        <w:ind w:left="1080"/>
        <w:rPr>
          <w:sz w:val="24"/>
          <w:szCs w:val="24"/>
        </w:rPr>
      </w:pPr>
      <w:r w:rsidRPr="00BC4D0B">
        <w:rPr>
          <w:sz w:val="24"/>
          <w:szCs w:val="24"/>
        </w:rPr>
        <w:t>„… wurden drei Bereiche ermittelt (</w:t>
      </w:r>
      <w:proofErr w:type="spellStart"/>
      <w:r w:rsidRPr="00BC4D0B">
        <w:rPr>
          <w:sz w:val="24"/>
          <w:szCs w:val="24"/>
        </w:rPr>
        <w:t>Birnstil</w:t>
      </w:r>
      <w:proofErr w:type="spellEnd"/>
      <w:r w:rsidRPr="00BC4D0B">
        <w:rPr>
          <w:sz w:val="24"/>
          <w:szCs w:val="24"/>
        </w:rPr>
        <w:t xml:space="preserve">-Plagge 1994) in denen sich äußerst wertvolle Biotopkomplexe entwickelt haben. Entsprechend dem Landschaftsplanerischen Vorschlag sollen die Bereiche gemäß Art.7 </w:t>
      </w:r>
      <w:proofErr w:type="spellStart"/>
      <w:r w:rsidRPr="00BC4D0B">
        <w:rPr>
          <w:sz w:val="24"/>
          <w:szCs w:val="24"/>
        </w:rPr>
        <w:t>BayNatSchG</w:t>
      </w:r>
      <w:proofErr w:type="spellEnd"/>
      <w:r w:rsidRPr="00BC4D0B">
        <w:rPr>
          <w:sz w:val="24"/>
          <w:szCs w:val="24"/>
        </w:rPr>
        <w:t xml:space="preserve"> festgesetzt werden …“</w:t>
      </w:r>
    </w:p>
    <w:p w14:paraId="57518B95" w14:textId="77777777" w:rsidR="00BC4D0B" w:rsidRDefault="00BC4D0B" w:rsidP="00BC4D0B">
      <w:pPr>
        <w:pStyle w:val="Listenabsatz"/>
        <w:ind w:left="1080"/>
        <w:rPr>
          <w:b/>
          <w:sz w:val="24"/>
          <w:szCs w:val="24"/>
        </w:rPr>
      </w:pPr>
      <w:r w:rsidRPr="00BC4D0B">
        <w:rPr>
          <w:sz w:val="24"/>
          <w:szCs w:val="24"/>
        </w:rPr>
        <w:t xml:space="preserve">Die schutzwürdigen Flächen sind in der Karte „5. Änderung des Flächennutzungsplans“ mit </w:t>
      </w:r>
      <w:r w:rsidRPr="00BC4D0B">
        <w:rPr>
          <w:b/>
          <w:sz w:val="24"/>
          <w:szCs w:val="24"/>
        </w:rPr>
        <w:t>„N“</w:t>
      </w:r>
      <w:r w:rsidRPr="00BC4D0B">
        <w:rPr>
          <w:sz w:val="24"/>
          <w:szCs w:val="24"/>
        </w:rPr>
        <w:t xml:space="preserve"> eingezeichnet (</w:t>
      </w:r>
      <w:r w:rsidRPr="00BC4D0B">
        <w:rPr>
          <w:b/>
          <w:sz w:val="24"/>
          <w:szCs w:val="24"/>
        </w:rPr>
        <w:t>Naturschutzgebiet geplant).</w:t>
      </w:r>
    </w:p>
    <w:p w14:paraId="207C0368" w14:textId="77777777" w:rsidR="00BC4D0B" w:rsidRDefault="00BC4D0B" w:rsidP="00BC4D0B">
      <w:pPr>
        <w:pStyle w:val="Listenabsatz"/>
        <w:ind w:left="1080"/>
        <w:rPr>
          <w:b/>
          <w:sz w:val="24"/>
          <w:szCs w:val="24"/>
        </w:rPr>
      </w:pPr>
    </w:p>
    <w:p w14:paraId="66B13E46" w14:textId="77777777" w:rsidR="001B7DA6" w:rsidRDefault="001B7DA6" w:rsidP="001B7DA6">
      <w:pPr>
        <w:pStyle w:val="Listenabsatz"/>
        <w:keepNext/>
        <w:ind w:left="1080"/>
      </w:pPr>
      <w:r w:rsidRPr="001B7DA6">
        <w:rPr>
          <w:b/>
          <w:noProof/>
          <w:sz w:val="24"/>
          <w:szCs w:val="24"/>
        </w:rPr>
        <w:lastRenderedPageBreak/>
        <w:drawing>
          <wp:inline distT="0" distB="0" distL="0" distR="0" wp14:anchorId="6B5D712A" wp14:editId="662D2C80">
            <wp:extent cx="5160645" cy="3565009"/>
            <wp:effectExtent l="0" t="0" r="1905" b="0"/>
            <wp:docPr id="1005538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3637" cy="3567076"/>
                    </a:xfrm>
                    <a:prstGeom prst="rect">
                      <a:avLst/>
                    </a:prstGeom>
                    <a:noFill/>
                    <a:ln>
                      <a:noFill/>
                    </a:ln>
                  </pic:spPr>
                </pic:pic>
              </a:graphicData>
            </a:graphic>
          </wp:inline>
        </w:drawing>
      </w:r>
    </w:p>
    <w:p w14:paraId="73F0D3D6" w14:textId="3EF32ECD" w:rsidR="00BC4D0B" w:rsidRDefault="001B7DA6" w:rsidP="001B7DA6">
      <w:pPr>
        <w:pStyle w:val="Beschriftung"/>
        <w:rPr>
          <w:b/>
          <w:sz w:val="24"/>
          <w:szCs w:val="24"/>
        </w:rPr>
      </w:pPr>
      <w:r>
        <w:t xml:space="preserve">Abbildung </w:t>
      </w:r>
      <w:r>
        <w:fldChar w:fldCharType="begin"/>
      </w:r>
      <w:r>
        <w:instrText xml:space="preserve"> SEQ Abbildung \* ARABIC </w:instrText>
      </w:r>
      <w:r>
        <w:fldChar w:fldCharType="separate"/>
      </w:r>
      <w:r w:rsidR="004B7744">
        <w:rPr>
          <w:noProof/>
        </w:rPr>
        <w:t>1</w:t>
      </w:r>
      <w:r>
        <w:fldChar w:fldCharType="end"/>
      </w:r>
      <w:r>
        <w:t xml:space="preserve"> 5.Änderung FNP (die hellen Bereiche sind mit „N“ gekennzeichnet und es wurde eine Unterschutzstellung zugesagt</w:t>
      </w:r>
    </w:p>
    <w:p w14:paraId="68FC0FCD" w14:textId="77777777" w:rsidR="00BC4D0B" w:rsidRDefault="00BC4D0B" w:rsidP="00BC4D0B">
      <w:pPr>
        <w:pStyle w:val="Listenabsatz"/>
        <w:ind w:left="1080"/>
        <w:rPr>
          <w:b/>
          <w:sz w:val="24"/>
          <w:szCs w:val="24"/>
        </w:rPr>
      </w:pPr>
    </w:p>
    <w:p w14:paraId="2AA17C8F" w14:textId="77777777" w:rsidR="00BC4D0B" w:rsidRDefault="00BC4D0B" w:rsidP="00BC4D0B">
      <w:pPr>
        <w:pStyle w:val="Listenabsatz"/>
        <w:ind w:left="1080"/>
        <w:rPr>
          <w:b/>
          <w:sz w:val="24"/>
          <w:szCs w:val="24"/>
        </w:rPr>
      </w:pPr>
    </w:p>
    <w:p w14:paraId="412C0D51" w14:textId="77777777" w:rsidR="00BC4D0B" w:rsidRPr="00BC4D0B" w:rsidRDefault="00BC4D0B" w:rsidP="00BC4D0B">
      <w:pPr>
        <w:pStyle w:val="Listenabsatz"/>
        <w:ind w:left="1080"/>
        <w:rPr>
          <w:sz w:val="24"/>
          <w:szCs w:val="24"/>
        </w:rPr>
      </w:pPr>
    </w:p>
    <w:p w14:paraId="6E64A4B9" w14:textId="036E658C" w:rsidR="00BC4D0B" w:rsidRPr="00BC4D0B" w:rsidRDefault="00BC4D0B" w:rsidP="00BC4D0B">
      <w:pPr>
        <w:pStyle w:val="Listenabsatz"/>
        <w:ind w:left="1080"/>
        <w:rPr>
          <w:color w:val="FF0000"/>
          <w:sz w:val="24"/>
          <w:szCs w:val="24"/>
        </w:rPr>
      </w:pPr>
      <w:r w:rsidRPr="00BC4D0B">
        <w:rPr>
          <w:color w:val="FF0000"/>
          <w:sz w:val="24"/>
          <w:szCs w:val="24"/>
        </w:rPr>
        <w:t>Ohne Beschluss verschwand dieses „N“ ab 2010.</w:t>
      </w:r>
    </w:p>
    <w:p w14:paraId="261045FE" w14:textId="77777777" w:rsidR="00BC4D0B" w:rsidRPr="00BC4D0B" w:rsidRDefault="00BC4D0B" w:rsidP="00BC4D0B">
      <w:pPr>
        <w:pStyle w:val="Listenabsatz"/>
        <w:ind w:left="1080"/>
        <w:rPr>
          <w:color w:val="FF0000"/>
          <w:sz w:val="24"/>
          <w:szCs w:val="24"/>
        </w:rPr>
      </w:pPr>
    </w:p>
    <w:p w14:paraId="5959F39E"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ABSP – Arten- und Biotopschutzprogramm –April 2007</w:t>
      </w:r>
    </w:p>
    <w:p w14:paraId="6AE3E623" w14:textId="5D9AB7B2" w:rsidR="00BC4D0B" w:rsidRPr="00BC4D0B" w:rsidRDefault="00BC4D0B" w:rsidP="00BC4D0B">
      <w:pPr>
        <w:pStyle w:val="Listenabsatz"/>
        <w:ind w:left="1080"/>
        <w:rPr>
          <w:sz w:val="24"/>
          <w:szCs w:val="24"/>
        </w:rPr>
      </w:pPr>
      <w:r w:rsidRPr="00BC4D0B">
        <w:rPr>
          <w:sz w:val="24"/>
          <w:szCs w:val="24"/>
        </w:rPr>
        <w:t xml:space="preserve">Nr. 5 - Vordringlich erforderliche </w:t>
      </w:r>
      <w:r w:rsidR="00A06982" w:rsidRPr="00BC4D0B">
        <w:rPr>
          <w:sz w:val="24"/>
          <w:szCs w:val="24"/>
        </w:rPr>
        <w:t>Naturschutzmaßnahmen:</w:t>
      </w:r>
    </w:p>
    <w:p w14:paraId="4400C294" w14:textId="44302AA0" w:rsidR="00BC4D0B" w:rsidRPr="00BC4D0B" w:rsidRDefault="00BC4D0B" w:rsidP="00BC4D0B">
      <w:pPr>
        <w:pStyle w:val="Listenabsatz"/>
        <w:ind w:left="1080"/>
        <w:rPr>
          <w:sz w:val="24"/>
          <w:szCs w:val="24"/>
        </w:rPr>
      </w:pPr>
      <w:r w:rsidRPr="00BC4D0B">
        <w:rPr>
          <w:sz w:val="24"/>
          <w:szCs w:val="24"/>
        </w:rPr>
        <w:t xml:space="preserve">Nr. 5.1,4 </w:t>
      </w:r>
      <w:r w:rsidR="00A06982" w:rsidRPr="00BC4D0B">
        <w:rPr>
          <w:sz w:val="24"/>
          <w:szCs w:val="24"/>
        </w:rPr>
        <w:t>„Sicherung</w:t>
      </w:r>
      <w:r w:rsidRPr="00BC4D0B">
        <w:rPr>
          <w:sz w:val="24"/>
          <w:szCs w:val="24"/>
        </w:rPr>
        <w:t xml:space="preserve"> und Optimierung des ehem. Pionierübungsplatzes Krailling als landesweit bedeutsamen Lebensraum….</w:t>
      </w:r>
    </w:p>
    <w:p w14:paraId="6C3576F6" w14:textId="77777777" w:rsidR="00BC4D0B" w:rsidRPr="00BC4D0B" w:rsidRDefault="00BC4D0B" w:rsidP="00BC4D0B">
      <w:pPr>
        <w:pStyle w:val="Listenabsatz"/>
        <w:ind w:left="1080"/>
        <w:rPr>
          <w:sz w:val="24"/>
          <w:szCs w:val="24"/>
        </w:rPr>
      </w:pPr>
      <w:r w:rsidRPr="00BC4D0B">
        <w:rPr>
          <w:sz w:val="24"/>
          <w:szCs w:val="24"/>
        </w:rPr>
        <w:t xml:space="preserve">Nr. 5.2, Tabelle 51 – Vorschläge für die Ausweisung bzw. Erweiterung von Naturschutzgebieten – </w:t>
      </w:r>
    </w:p>
    <w:p w14:paraId="5A21BB58" w14:textId="77777777" w:rsidR="00BC4D0B" w:rsidRPr="00BC4D0B" w:rsidRDefault="00BC4D0B" w:rsidP="00BC4D0B">
      <w:pPr>
        <w:pStyle w:val="Listenabsatz"/>
        <w:ind w:left="1080"/>
        <w:rPr>
          <w:sz w:val="24"/>
          <w:szCs w:val="24"/>
        </w:rPr>
      </w:pPr>
      <w:r w:rsidRPr="00BC4D0B">
        <w:rPr>
          <w:sz w:val="24"/>
          <w:szCs w:val="24"/>
        </w:rPr>
        <w:t>„Ehemaliger Truppenübungsplatz Krailling: wertvoller, sehr artenreicher Wald-Offenland-Biotopkomplex mit … mehrere herausragende, überregional bedeutsame Artenvorkommen …“</w:t>
      </w:r>
    </w:p>
    <w:p w14:paraId="5B1D0219" w14:textId="349DAFB8" w:rsidR="00BC4D0B" w:rsidRPr="00BC4D0B" w:rsidRDefault="00BC4D0B" w:rsidP="00BC4D0B">
      <w:pPr>
        <w:pStyle w:val="Listenabsatz"/>
        <w:ind w:left="1080"/>
        <w:rPr>
          <w:sz w:val="24"/>
          <w:szCs w:val="24"/>
        </w:rPr>
      </w:pPr>
      <w:r w:rsidRPr="00BC4D0B">
        <w:rPr>
          <w:sz w:val="24"/>
          <w:szCs w:val="24"/>
        </w:rPr>
        <w:t xml:space="preserve">Nr. 5.2 – Ausweisung von Schutzgebieten </w:t>
      </w:r>
      <w:r w:rsidR="00A06982" w:rsidRPr="00BC4D0B">
        <w:rPr>
          <w:sz w:val="24"/>
          <w:szCs w:val="24"/>
        </w:rPr>
        <w:t>„…</w:t>
      </w:r>
      <w:r w:rsidRPr="00BC4D0B">
        <w:rPr>
          <w:sz w:val="24"/>
          <w:szCs w:val="24"/>
        </w:rPr>
        <w:t>erfüllen mindestens eines der nachfolgenden Wertungskriterien:</w:t>
      </w:r>
    </w:p>
    <w:p w14:paraId="02E65ED7" w14:textId="77777777" w:rsidR="00BC4D0B" w:rsidRPr="00BC4D0B" w:rsidRDefault="00BC4D0B" w:rsidP="00BC4D0B">
      <w:pPr>
        <w:pStyle w:val="Listenabsatz"/>
        <w:ind w:left="1080"/>
        <w:rPr>
          <w:sz w:val="24"/>
          <w:szCs w:val="24"/>
        </w:rPr>
      </w:pPr>
      <w:r w:rsidRPr="00BC4D0B">
        <w:rPr>
          <w:sz w:val="24"/>
          <w:szCs w:val="24"/>
        </w:rPr>
        <w:t>- landesweit bedeutsamer Bestand…</w:t>
      </w:r>
    </w:p>
    <w:p w14:paraId="5AD104D8" w14:textId="77777777" w:rsidR="00BC4D0B" w:rsidRPr="00BC4D0B" w:rsidRDefault="00BC4D0B" w:rsidP="00BC4D0B">
      <w:pPr>
        <w:pStyle w:val="Listenabsatz"/>
        <w:ind w:left="1080"/>
        <w:rPr>
          <w:sz w:val="24"/>
          <w:szCs w:val="24"/>
        </w:rPr>
      </w:pPr>
      <w:r w:rsidRPr="00BC4D0B">
        <w:rPr>
          <w:sz w:val="24"/>
          <w:szCs w:val="24"/>
        </w:rPr>
        <w:t xml:space="preserve">- größerer Bestand einer regional fast verschwundenen Art </w:t>
      </w:r>
    </w:p>
    <w:p w14:paraId="1FB3A8CA" w14:textId="77777777" w:rsidR="00BC4D0B" w:rsidRPr="00BC4D0B" w:rsidRDefault="00BC4D0B" w:rsidP="00BC4D0B">
      <w:pPr>
        <w:pStyle w:val="Listenabsatz"/>
        <w:ind w:left="1080"/>
        <w:rPr>
          <w:sz w:val="24"/>
          <w:szCs w:val="24"/>
        </w:rPr>
      </w:pPr>
      <w:r w:rsidRPr="00BC4D0B">
        <w:rPr>
          <w:sz w:val="24"/>
          <w:szCs w:val="24"/>
        </w:rPr>
        <w:t>- aus überregionaler Sicht besonders typische……Pflanzen- und Tiergesellschaften</w:t>
      </w:r>
    </w:p>
    <w:p w14:paraId="4A5F2174" w14:textId="063434AA" w:rsidR="00BC4D0B" w:rsidRPr="00BC4D0B" w:rsidRDefault="00BC4D0B" w:rsidP="00BC4D0B">
      <w:pPr>
        <w:pStyle w:val="Listenabsatz"/>
        <w:ind w:left="1080"/>
        <w:rPr>
          <w:sz w:val="24"/>
          <w:szCs w:val="24"/>
        </w:rPr>
      </w:pPr>
      <w:r w:rsidRPr="00BC4D0B">
        <w:rPr>
          <w:sz w:val="24"/>
          <w:szCs w:val="24"/>
        </w:rPr>
        <w:t>- überregional bis landesweit bes. typische Ausprägung eines Biotoptyps</w:t>
      </w:r>
      <w:r w:rsidR="00A06982" w:rsidRPr="00BC4D0B">
        <w:rPr>
          <w:sz w:val="24"/>
          <w:szCs w:val="24"/>
        </w:rPr>
        <w:t xml:space="preserve"> …</w:t>
      </w:r>
      <w:r w:rsidRPr="00BC4D0B">
        <w:rPr>
          <w:sz w:val="24"/>
          <w:szCs w:val="24"/>
        </w:rPr>
        <w:t>“</w:t>
      </w:r>
    </w:p>
    <w:p w14:paraId="3E933156" w14:textId="138603E7" w:rsidR="00BC4D0B" w:rsidRPr="00BC4D0B" w:rsidRDefault="00BC4D0B" w:rsidP="00BC4D0B">
      <w:pPr>
        <w:pStyle w:val="Listenabsatz"/>
        <w:ind w:left="1080"/>
        <w:rPr>
          <w:sz w:val="24"/>
          <w:szCs w:val="24"/>
        </w:rPr>
      </w:pPr>
      <w:r w:rsidRPr="00BC4D0B">
        <w:rPr>
          <w:color w:val="FF0000"/>
          <w:sz w:val="24"/>
          <w:szCs w:val="24"/>
        </w:rPr>
        <w:t>Alle Punkte treffen für unser Gebiet zu</w:t>
      </w:r>
    </w:p>
    <w:p w14:paraId="2FD8940C" w14:textId="77777777" w:rsidR="00BC4D0B" w:rsidRPr="00BC4D0B" w:rsidRDefault="00BC4D0B" w:rsidP="00BC4D0B">
      <w:pPr>
        <w:pStyle w:val="Listenabsatz"/>
        <w:ind w:left="1080"/>
        <w:rPr>
          <w:color w:val="FF0000"/>
          <w:sz w:val="24"/>
          <w:szCs w:val="24"/>
        </w:rPr>
      </w:pPr>
    </w:p>
    <w:p w14:paraId="22B4681A" w14:textId="77777777" w:rsidR="00BC4D0B" w:rsidRPr="00BC4D0B" w:rsidRDefault="00BC4D0B" w:rsidP="00BC4D0B">
      <w:pPr>
        <w:pStyle w:val="Listenabsatz"/>
        <w:numPr>
          <w:ilvl w:val="0"/>
          <w:numId w:val="2"/>
        </w:numPr>
        <w:spacing w:after="200" w:line="240" w:lineRule="auto"/>
        <w:rPr>
          <w:color w:val="FF0000"/>
          <w:sz w:val="24"/>
          <w:szCs w:val="24"/>
        </w:rPr>
      </w:pPr>
      <w:r w:rsidRPr="00BC4D0B">
        <w:rPr>
          <w:b/>
          <w:sz w:val="24"/>
          <w:szCs w:val="24"/>
        </w:rPr>
        <w:t>Antrag der Fraktion Grüne/SPD im BUV am 8.5.2007</w:t>
      </w:r>
    </w:p>
    <w:p w14:paraId="7E0A7BD1" w14:textId="77777777" w:rsidR="00BC4D0B" w:rsidRPr="00BC4D0B" w:rsidRDefault="00BC4D0B" w:rsidP="00BC4D0B">
      <w:pPr>
        <w:pStyle w:val="Listenabsatz"/>
        <w:ind w:left="1080"/>
        <w:rPr>
          <w:color w:val="FF0000"/>
          <w:sz w:val="24"/>
          <w:szCs w:val="24"/>
        </w:rPr>
      </w:pPr>
      <w:r w:rsidRPr="00BC4D0B">
        <w:rPr>
          <w:sz w:val="24"/>
          <w:szCs w:val="24"/>
        </w:rPr>
        <w:t xml:space="preserve">„Die Gemeinde Krailling stellt den Antrag an den Landkreis Starnberg, an die Untere Naturschutzbehörde, die Biotope im nördlichen Kreuzlinger Forst, die im </w:t>
      </w:r>
      <w:r w:rsidRPr="00BC4D0B">
        <w:rPr>
          <w:sz w:val="24"/>
          <w:szCs w:val="24"/>
        </w:rPr>
        <w:lastRenderedPageBreak/>
        <w:t xml:space="preserve">Flächennutzungsplan für das Gewerbegebiet enthalten sind, als „Geschützten Landschaftsbestandteil nach Art.12 </w:t>
      </w:r>
      <w:proofErr w:type="spellStart"/>
      <w:r w:rsidRPr="00BC4D0B">
        <w:rPr>
          <w:sz w:val="24"/>
          <w:szCs w:val="24"/>
        </w:rPr>
        <w:t>BayNatSchG</w:t>
      </w:r>
      <w:proofErr w:type="spellEnd"/>
      <w:r w:rsidRPr="00BC4D0B">
        <w:rPr>
          <w:sz w:val="24"/>
          <w:szCs w:val="24"/>
        </w:rPr>
        <w:t xml:space="preserve"> zu schützen“.</w:t>
      </w:r>
    </w:p>
    <w:p w14:paraId="065B60FF" w14:textId="74F6F10B" w:rsidR="00BC4D0B" w:rsidRDefault="00BC4D0B" w:rsidP="00A06982">
      <w:pPr>
        <w:rPr>
          <w:sz w:val="24"/>
          <w:szCs w:val="24"/>
        </w:rPr>
      </w:pPr>
      <w:r w:rsidRPr="00A06982">
        <w:rPr>
          <w:b/>
          <w:sz w:val="24"/>
          <w:szCs w:val="24"/>
          <w:u w:val="single"/>
        </w:rPr>
        <w:t>Beschluss: 7 dafür, 3 dagegen –  Der Antrag Nr.5 ist abg</w:t>
      </w:r>
      <w:r w:rsidR="00A06982">
        <w:rPr>
          <w:b/>
          <w:sz w:val="24"/>
          <w:szCs w:val="24"/>
          <w:u w:val="single"/>
        </w:rPr>
        <w:t xml:space="preserve">elehnt </w:t>
      </w:r>
      <w:r w:rsidRPr="00A06982">
        <w:rPr>
          <w:b/>
          <w:sz w:val="24"/>
          <w:szCs w:val="24"/>
        </w:rPr>
        <w:t xml:space="preserve"> </w:t>
      </w:r>
      <w:r w:rsidRPr="00A06982">
        <w:rPr>
          <w:sz w:val="24"/>
          <w:szCs w:val="24"/>
        </w:rPr>
        <w:t xml:space="preserve">(Protokoll Nr. 37.5, S.26) </w:t>
      </w:r>
      <w:r w:rsidR="00A06982">
        <w:rPr>
          <w:sz w:val="24"/>
          <w:szCs w:val="24"/>
        </w:rPr>
        <w:t>?</w:t>
      </w:r>
    </w:p>
    <w:p w14:paraId="0F2610EF" w14:textId="77777777" w:rsidR="00A06982" w:rsidRPr="00BC4D0B" w:rsidRDefault="00A06982" w:rsidP="00A06982">
      <w:pPr>
        <w:rPr>
          <w:sz w:val="24"/>
          <w:szCs w:val="24"/>
        </w:rPr>
      </w:pPr>
    </w:p>
    <w:p w14:paraId="7AA4D8F2"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Bürgermeisterin Borst – Bürgerversammlung am 1.3.2011</w:t>
      </w:r>
    </w:p>
    <w:p w14:paraId="2123B29A" w14:textId="77777777" w:rsidR="00BC4D0B" w:rsidRPr="00BC4D0B" w:rsidRDefault="00BC4D0B" w:rsidP="00BC4D0B">
      <w:pPr>
        <w:pStyle w:val="Listenabsatz"/>
        <w:numPr>
          <w:ilvl w:val="0"/>
          <w:numId w:val="6"/>
        </w:numPr>
        <w:spacing w:after="200" w:line="240" w:lineRule="auto"/>
        <w:rPr>
          <w:sz w:val="24"/>
          <w:szCs w:val="24"/>
        </w:rPr>
      </w:pPr>
      <w:r w:rsidRPr="00BC4D0B">
        <w:rPr>
          <w:sz w:val="24"/>
          <w:szCs w:val="24"/>
        </w:rPr>
        <w:t>Naturschutzfachliche Gebietsbewertung:</w:t>
      </w:r>
    </w:p>
    <w:p w14:paraId="71878CFE" w14:textId="7959316E" w:rsidR="00BC4D0B" w:rsidRPr="00BC4D0B" w:rsidRDefault="00BC4D0B" w:rsidP="00BC4D0B">
      <w:pPr>
        <w:pStyle w:val="Listenabsatz"/>
        <w:ind w:left="1440"/>
        <w:rPr>
          <w:sz w:val="24"/>
          <w:szCs w:val="24"/>
        </w:rPr>
      </w:pPr>
      <w:r w:rsidRPr="00BC4D0B">
        <w:rPr>
          <w:sz w:val="24"/>
          <w:szCs w:val="24"/>
        </w:rPr>
        <w:t xml:space="preserve">Das Gebiet ist geprägt durch verschiedene Trockenstandorte </w:t>
      </w:r>
      <w:r w:rsidR="00A06982" w:rsidRPr="00BC4D0B">
        <w:rPr>
          <w:sz w:val="24"/>
          <w:szCs w:val="24"/>
        </w:rPr>
        <w:t>(…</w:t>
      </w:r>
      <w:r w:rsidRPr="00BC4D0B">
        <w:rPr>
          <w:sz w:val="24"/>
          <w:szCs w:val="24"/>
        </w:rPr>
        <w:t xml:space="preserve">) mit einer Vielzahl von gefährdeten Pflanzen- und Tierarten. Im UG sind nach Auswertung aller vorhandenen Kartierungen in den vergangenen Jahren insgesamt 57 Pflanzenarten sowie 100 Tierarten der roten Listen nachgewiesen worden.  ….. mit der höchsten Bewertungsstufe „landesweit bedeutsam“ belegt. …die wertvollsten Trockenstandorte im Landkreis STA. </w:t>
      </w:r>
      <w:r w:rsidR="00A06982" w:rsidRPr="00BC4D0B">
        <w:rPr>
          <w:sz w:val="24"/>
          <w:szCs w:val="24"/>
        </w:rPr>
        <w:t>…</w:t>
      </w:r>
      <w:r w:rsidRPr="00BC4D0B">
        <w:rPr>
          <w:sz w:val="24"/>
          <w:szCs w:val="24"/>
        </w:rPr>
        <w:t>eine der wenigen größeren Heidereste im Münchner Raum.</w:t>
      </w:r>
    </w:p>
    <w:p w14:paraId="7838DE50" w14:textId="77777777" w:rsidR="00BC4D0B" w:rsidRPr="00BC4D0B" w:rsidRDefault="00BC4D0B" w:rsidP="00BC4D0B">
      <w:pPr>
        <w:pStyle w:val="Listenabsatz"/>
        <w:numPr>
          <w:ilvl w:val="0"/>
          <w:numId w:val="6"/>
        </w:numPr>
        <w:spacing w:after="200" w:line="240" w:lineRule="auto"/>
        <w:rPr>
          <w:sz w:val="24"/>
          <w:szCs w:val="24"/>
        </w:rPr>
      </w:pPr>
      <w:r w:rsidRPr="00BC4D0B">
        <w:rPr>
          <w:sz w:val="24"/>
          <w:szCs w:val="24"/>
        </w:rPr>
        <w:t>Allgemeine Zielsetzungen:</w:t>
      </w:r>
    </w:p>
    <w:p w14:paraId="38B58E96" w14:textId="6479ECCF" w:rsidR="00BC4D0B" w:rsidRPr="00BC4D0B" w:rsidRDefault="00BC4D0B" w:rsidP="00BC4D0B">
      <w:pPr>
        <w:pStyle w:val="Listenabsatz"/>
        <w:ind w:left="1440"/>
        <w:rPr>
          <w:sz w:val="24"/>
          <w:szCs w:val="24"/>
        </w:rPr>
      </w:pPr>
      <w:r w:rsidRPr="00BC4D0B">
        <w:rPr>
          <w:sz w:val="24"/>
          <w:szCs w:val="24"/>
        </w:rPr>
        <w:t xml:space="preserve">Sicherung und </w:t>
      </w:r>
      <w:r w:rsidR="00A06982" w:rsidRPr="00BC4D0B">
        <w:rPr>
          <w:sz w:val="24"/>
          <w:szCs w:val="24"/>
        </w:rPr>
        <w:t>Optimierung…</w:t>
      </w:r>
      <w:r w:rsidRPr="00BC4D0B">
        <w:rPr>
          <w:sz w:val="24"/>
          <w:szCs w:val="24"/>
        </w:rPr>
        <w:t>als landesweit bedeutsamen Lebensraum für seltene Tier- und Pflanzenarten…</w:t>
      </w:r>
    </w:p>
    <w:p w14:paraId="282BDD25" w14:textId="77777777" w:rsidR="00BC4D0B" w:rsidRPr="00BC4D0B" w:rsidRDefault="00BC4D0B" w:rsidP="00BC4D0B">
      <w:pPr>
        <w:pStyle w:val="Listenabsatz"/>
        <w:ind w:left="1440"/>
        <w:rPr>
          <w:sz w:val="24"/>
          <w:szCs w:val="24"/>
        </w:rPr>
      </w:pPr>
      <w:r w:rsidRPr="00BC4D0B">
        <w:rPr>
          <w:sz w:val="24"/>
          <w:szCs w:val="24"/>
        </w:rPr>
        <w:t>……Berücksichtigung folgender Lebensräume – Vegetationsarme Flächen – Magerrasen unterschiedlicher Reifegrade – Pioniergewässer – Lichte Kiefer- und Eichenwälder.</w:t>
      </w:r>
    </w:p>
    <w:p w14:paraId="35CFA750" w14:textId="77777777" w:rsidR="00BC4D0B" w:rsidRPr="00BC4D0B" w:rsidRDefault="00BC4D0B" w:rsidP="00BC4D0B">
      <w:pPr>
        <w:pStyle w:val="Listenabsatz"/>
        <w:ind w:left="1440"/>
        <w:rPr>
          <w:sz w:val="24"/>
          <w:szCs w:val="24"/>
        </w:rPr>
      </w:pPr>
    </w:p>
    <w:p w14:paraId="7A527DDA"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Antrag an Herrn Landrat Roth 2011</w:t>
      </w:r>
    </w:p>
    <w:p w14:paraId="49B31393" w14:textId="77777777" w:rsidR="00BC4D0B" w:rsidRPr="00BC4D0B" w:rsidRDefault="00BC4D0B" w:rsidP="00BC4D0B">
      <w:pPr>
        <w:pStyle w:val="Listenabsatz"/>
        <w:ind w:left="1080"/>
        <w:rPr>
          <w:sz w:val="24"/>
          <w:szCs w:val="24"/>
        </w:rPr>
      </w:pPr>
      <w:r w:rsidRPr="00BC4D0B">
        <w:rPr>
          <w:sz w:val="24"/>
          <w:szCs w:val="24"/>
        </w:rPr>
        <w:t>Von Dietlind Freyer-Zacherl und Xaver Zacherl</w:t>
      </w:r>
    </w:p>
    <w:p w14:paraId="7602C025" w14:textId="77777777" w:rsidR="00BC4D0B" w:rsidRPr="00BC4D0B" w:rsidRDefault="00BC4D0B" w:rsidP="00BC4D0B">
      <w:pPr>
        <w:pStyle w:val="Listenabsatz"/>
        <w:ind w:left="1080"/>
        <w:rPr>
          <w:sz w:val="24"/>
          <w:szCs w:val="24"/>
        </w:rPr>
      </w:pPr>
      <w:r w:rsidRPr="00BC4D0B">
        <w:rPr>
          <w:sz w:val="24"/>
          <w:szCs w:val="24"/>
        </w:rPr>
        <w:t>mit persönlichen Gesprächen</w:t>
      </w:r>
    </w:p>
    <w:p w14:paraId="62925229" w14:textId="77777777" w:rsidR="00BC4D0B" w:rsidRPr="00BC4D0B" w:rsidRDefault="00BC4D0B" w:rsidP="00BC4D0B">
      <w:pPr>
        <w:pStyle w:val="Listenabsatz"/>
        <w:ind w:left="1080"/>
        <w:rPr>
          <w:sz w:val="24"/>
          <w:szCs w:val="24"/>
        </w:rPr>
      </w:pPr>
      <w:r w:rsidRPr="00BC4D0B">
        <w:rPr>
          <w:sz w:val="24"/>
          <w:szCs w:val="24"/>
        </w:rPr>
        <w:t>Auskunft: weitergehende Untersuchungen.</w:t>
      </w:r>
    </w:p>
    <w:p w14:paraId="2266DF84" w14:textId="77777777" w:rsidR="00BC4D0B" w:rsidRPr="00BC4D0B" w:rsidRDefault="00BC4D0B" w:rsidP="00BC4D0B">
      <w:pPr>
        <w:pStyle w:val="Listenabsatz"/>
        <w:ind w:left="1080"/>
        <w:rPr>
          <w:sz w:val="24"/>
          <w:szCs w:val="24"/>
        </w:rPr>
      </w:pPr>
      <w:r w:rsidRPr="00BC4D0B">
        <w:rPr>
          <w:sz w:val="24"/>
          <w:szCs w:val="24"/>
        </w:rPr>
        <w:t>Frau Dr. Helene Falk – BN S Landkreis Starnberg – unterstützt mit Schreiben vom 19.12.2011 an die Gemeinde diesen Antrag.</w:t>
      </w:r>
    </w:p>
    <w:p w14:paraId="5F997EA7" w14:textId="77777777" w:rsidR="00BC4D0B" w:rsidRPr="00BC4D0B" w:rsidRDefault="00BC4D0B" w:rsidP="00BC4D0B">
      <w:pPr>
        <w:pStyle w:val="Listenabsatz"/>
        <w:ind w:left="1080"/>
        <w:rPr>
          <w:sz w:val="24"/>
          <w:szCs w:val="24"/>
        </w:rPr>
      </w:pPr>
    </w:p>
    <w:p w14:paraId="1E9CB33F"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Antrag an das Landratsamt STA am 20.3.2012 von Frau Dr. Helene Falk BN/LKR STA</w:t>
      </w:r>
    </w:p>
    <w:p w14:paraId="0581945C" w14:textId="373C506A" w:rsidR="00BC4D0B" w:rsidRPr="00BC4D0B" w:rsidRDefault="00BC4D0B" w:rsidP="00BC4D0B">
      <w:pPr>
        <w:pStyle w:val="Listenabsatz"/>
        <w:ind w:left="1080"/>
        <w:rPr>
          <w:color w:val="FF0000"/>
          <w:sz w:val="24"/>
          <w:szCs w:val="24"/>
        </w:rPr>
      </w:pPr>
      <w:r w:rsidRPr="00BC4D0B">
        <w:rPr>
          <w:sz w:val="24"/>
          <w:szCs w:val="24"/>
        </w:rPr>
        <w:t>auf Unterschutzstellung des ehemaligen Pionierübungsgeländes. Es fanden Gespräche mit Herrn Landrat Roth statt.</w:t>
      </w:r>
      <w:r w:rsidR="00EE182F">
        <w:rPr>
          <w:sz w:val="24"/>
          <w:szCs w:val="24"/>
        </w:rPr>
        <w:t xml:space="preserve"> </w:t>
      </w:r>
      <w:r w:rsidR="00A06982">
        <w:rPr>
          <w:color w:val="FF0000"/>
          <w:sz w:val="24"/>
          <w:szCs w:val="24"/>
        </w:rPr>
        <w:t>(</w:t>
      </w:r>
      <w:r w:rsidRPr="00BC4D0B">
        <w:rPr>
          <w:color w:val="FF0000"/>
          <w:sz w:val="24"/>
          <w:szCs w:val="24"/>
        </w:rPr>
        <w:t>Die Anträge wurden nicht behandelt</w:t>
      </w:r>
      <w:r w:rsidR="00A06982">
        <w:rPr>
          <w:color w:val="FF0000"/>
          <w:sz w:val="24"/>
          <w:szCs w:val="24"/>
        </w:rPr>
        <w:t>)</w:t>
      </w:r>
    </w:p>
    <w:p w14:paraId="57254EAF" w14:textId="77777777" w:rsidR="00BC4D0B" w:rsidRPr="00BC4D0B" w:rsidRDefault="00BC4D0B" w:rsidP="00BC4D0B">
      <w:pPr>
        <w:pStyle w:val="Listenabsatz"/>
        <w:ind w:left="1080"/>
        <w:rPr>
          <w:color w:val="FF0000"/>
          <w:sz w:val="24"/>
          <w:szCs w:val="24"/>
        </w:rPr>
      </w:pPr>
    </w:p>
    <w:p w14:paraId="4D48716E" w14:textId="77777777" w:rsidR="00BC4D0B" w:rsidRPr="00BC4D0B" w:rsidRDefault="00BC4D0B" w:rsidP="00BC4D0B">
      <w:pPr>
        <w:pStyle w:val="Listenabsatz"/>
        <w:numPr>
          <w:ilvl w:val="0"/>
          <w:numId w:val="2"/>
        </w:numPr>
        <w:spacing w:after="200" w:line="240" w:lineRule="auto"/>
        <w:rPr>
          <w:color w:val="FF0000"/>
          <w:sz w:val="24"/>
          <w:szCs w:val="24"/>
        </w:rPr>
      </w:pPr>
      <w:r w:rsidRPr="00BC4D0B">
        <w:rPr>
          <w:b/>
          <w:sz w:val="24"/>
          <w:szCs w:val="24"/>
        </w:rPr>
        <w:t>Antrag der FBK, Grüne, SPD am 21.2.2017</w:t>
      </w:r>
    </w:p>
    <w:p w14:paraId="6F346B57" w14:textId="77777777" w:rsidR="00BC4D0B" w:rsidRPr="00BC4D0B" w:rsidRDefault="00BC4D0B" w:rsidP="00BC4D0B">
      <w:pPr>
        <w:pStyle w:val="Listenabsatz"/>
        <w:ind w:left="1080"/>
        <w:rPr>
          <w:sz w:val="24"/>
          <w:szCs w:val="24"/>
        </w:rPr>
      </w:pPr>
      <w:r w:rsidRPr="00BC4D0B">
        <w:rPr>
          <w:sz w:val="24"/>
          <w:szCs w:val="24"/>
        </w:rPr>
        <w:t xml:space="preserve">Beschluss: </w:t>
      </w:r>
      <w:r w:rsidRPr="00BC4D0B">
        <w:rPr>
          <w:b/>
          <w:sz w:val="24"/>
          <w:szCs w:val="24"/>
        </w:rPr>
        <w:t>Arbeitskreis.</w:t>
      </w:r>
    </w:p>
    <w:p w14:paraId="4906D567" w14:textId="77777777" w:rsidR="00BC4D0B" w:rsidRPr="00BC4D0B" w:rsidRDefault="00BC4D0B" w:rsidP="00BC4D0B">
      <w:pPr>
        <w:pStyle w:val="Listenabsatz"/>
        <w:ind w:left="1080"/>
        <w:rPr>
          <w:sz w:val="24"/>
          <w:szCs w:val="24"/>
        </w:rPr>
      </w:pPr>
      <w:r w:rsidRPr="00BC4D0B">
        <w:rPr>
          <w:sz w:val="24"/>
          <w:szCs w:val="24"/>
        </w:rPr>
        <w:t xml:space="preserve">Dieser fand statt </w:t>
      </w:r>
      <w:r w:rsidRPr="00BC4D0B">
        <w:rPr>
          <w:b/>
          <w:sz w:val="24"/>
          <w:szCs w:val="24"/>
        </w:rPr>
        <w:t>am 24.4.2017</w:t>
      </w:r>
      <w:r w:rsidRPr="00BC4D0B">
        <w:rPr>
          <w:sz w:val="24"/>
          <w:szCs w:val="24"/>
        </w:rPr>
        <w:t xml:space="preserve">, </w:t>
      </w:r>
      <w:r w:rsidRPr="00BC4D0B">
        <w:rPr>
          <w:b/>
          <w:sz w:val="24"/>
          <w:szCs w:val="24"/>
        </w:rPr>
        <w:t>Begehung</w:t>
      </w:r>
      <w:r w:rsidRPr="00BC4D0B">
        <w:rPr>
          <w:sz w:val="24"/>
          <w:szCs w:val="24"/>
        </w:rPr>
        <w:t xml:space="preserve"> des Geländes </w:t>
      </w:r>
      <w:r w:rsidRPr="00BC4D0B">
        <w:rPr>
          <w:b/>
          <w:sz w:val="24"/>
          <w:szCs w:val="24"/>
        </w:rPr>
        <w:t xml:space="preserve">am 4.5.2017. </w:t>
      </w:r>
    </w:p>
    <w:p w14:paraId="725608B7" w14:textId="3D1951A8" w:rsidR="00BC4D0B" w:rsidRPr="00BC4D0B" w:rsidRDefault="00BC4D0B" w:rsidP="00BC4D0B">
      <w:pPr>
        <w:pStyle w:val="Listenabsatz"/>
        <w:ind w:left="1080"/>
        <w:rPr>
          <w:sz w:val="24"/>
          <w:szCs w:val="24"/>
        </w:rPr>
      </w:pPr>
      <w:r w:rsidRPr="00BC4D0B">
        <w:rPr>
          <w:sz w:val="24"/>
          <w:szCs w:val="24"/>
        </w:rPr>
        <w:t xml:space="preserve">Teilnehmer: Herr </w:t>
      </w:r>
      <w:proofErr w:type="spellStart"/>
      <w:r w:rsidRPr="00BC4D0B">
        <w:rPr>
          <w:sz w:val="24"/>
          <w:szCs w:val="24"/>
        </w:rPr>
        <w:t>Drefahl</w:t>
      </w:r>
      <w:proofErr w:type="spellEnd"/>
      <w:r w:rsidRPr="00BC4D0B">
        <w:rPr>
          <w:sz w:val="24"/>
          <w:szCs w:val="24"/>
        </w:rPr>
        <w:t xml:space="preserve"> UNB/STA, Frau Akontz, Frau Freyer-Zacherl, Frau Harder, Herr Siebler, Herr Wechner, Frau </w:t>
      </w:r>
      <w:proofErr w:type="spellStart"/>
      <w:r w:rsidRPr="00BC4D0B">
        <w:rPr>
          <w:sz w:val="24"/>
          <w:szCs w:val="24"/>
        </w:rPr>
        <w:t>Brittinger</w:t>
      </w:r>
      <w:proofErr w:type="spellEnd"/>
      <w:r w:rsidRPr="00BC4D0B">
        <w:rPr>
          <w:sz w:val="24"/>
          <w:szCs w:val="24"/>
        </w:rPr>
        <w:t xml:space="preserve"> / Umweltbeauftragte der Gemeinde Krailling</w:t>
      </w:r>
    </w:p>
    <w:p w14:paraId="69995B20" w14:textId="77777777" w:rsidR="00BC4D0B" w:rsidRPr="00BC4D0B" w:rsidRDefault="00BC4D0B" w:rsidP="00BC4D0B">
      <w:pPr>
        <w:pStyle w:val="Listenabsatz"/>
        <w:ind w:left="1080"/>
        <w:rPr>
          <w:sz w:val="24"/>
          <w:szCs w:val="24"/>
        </w:rPr>
      </w:pPr>
      <w:r w:rsidRPr="00BC4D0B">
        <w:rPr>
          <w:sz w:val="24"/>
          <w:szCs w:val="24"/>
        </w:rPr>
        <w:t xml:space="preserve">Aufgrund des AKs am 24.4.2017 erstellte Herr </w:t>
      </w:r>
      <w:proofErr w:type="spellStart"/>
      <w:r w:rsidRPr="00BC4D0B">
        <w:rPr>
          <w:sz w:val="24"/>
          <w:szCs w:val="24"/>
        </w:rPr>
        <w:t>Drefahl</w:t>
      </w:r>
      <w:proofErr w:type="spellEnd"/>
      <w:r w:rsidRPr="00BC4D0B">
        <w:rPr>
          <w:sz w:val="24"/>
          <w:szCs w:val="24"/>
        </w:rPr>
        <w:t xml:space="preserve"> ein Schutzgutachten zur weiteren Bearbeitung an Frau Karin Huber/UNB STA: …. </w:t>
      </w:r>
      <w:r w:rsidRPr="00BC4D0B">
        <w:rPr>
          <w:b/>
          <w:sz w:val="24"/>
          <w:szCs w:val="24"/>
        </w:rPr>
        <w:t xml:space="preserve">„Die Unterschutzstellung wird vordringlich/dringlich befürwortet. </w:t>
      </w:r>
      <w:r w:rsidRPr="00BC4D0B">
        <w:rPr>
          <w:sz w:val="24"/>
          <w:szCs w:val="24"/>
        </w:rPr>
        <w:t xml:space="preserve">Die Verwaltung wird gebeten, ein formelles Untersuchungsverfahren </w:t>
      </w:r>
      <w:r w:rsidRPr="00BC4D0B">
        <w:rPr>
          <w:b/>
          <w:sz w:val="24"/>
          <w:szCs w:val="24"/>
        </w:rPr>
        <w:t xml:space="preserve">umgehend/alsbald/bei Gelegenheit </w:t>
      </w:r>
      <w:r w:rsidRPr="00BC4D0B">
        <w:rPr>
          <w:sz w:val="24"/>
          <w:szCs w:val="24"/>
        </w:rPr>
        <w:t>einzuleiten“.</w:t>
      </w:r>
    </w:p>
    <w:p w14:paraId="3B49C433" w14:textId="77777777" w:rsidR="00BC4D0B" w:rsidRPr="00BC4D0B" w:rsidRDefault="00BC4D0B" w:rsidP="00BC4D0B">
      <w:pPr>
        <w:pStyle w:val="Listenabsatz"/>
        <w:ind w:left="1080"/>
        <w:rPr>
          <w:sz w:val="24"/>
          <w:szCs w:val="24"/>
        </w:rPr>
      </w:pPr>
    </w:p>
    <w:p w14:paraId="17F8AFBF"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lastRenderedPageBreak/>
        <w:t xml:space="preserve">Nachtrag zum Protokoll vom 24.4.2017 </w:t>
      </w:r>
    </w:p>
    <w:p w14:paraId="3A7AF659" w14:textId="77777777" w:rsidR="00BC4D0B" w:rsidRPr="00BC4D0B" w:rsidRDefault="00BC4D0B" w:rsidP="00BC4D0B">
      <w:pPr>
        <w:pStyle w:val="Listenabsatz"/>
        <w:ind w:left="1080"/>
        <w:rPr>
          <w:sz w:val="24"/>
          <w:szCs w:val="24"/>
        </w:rPr>
      </w:pPr>
      <w:r w:rsidRPr="00BC4D0B">
        <w:rPr>
          <w:sz w:val="24"/>
          <w:szCs w:val="24"/>
        </w:rPr>
        <w:t xml:space="preserve">Nach der Begehung am 4.65.2017 ergänzt Herr </w:t>
      </w:r>
      <w:proofErr w:type="spellStart"/>
      <w:r w:rsidRPr="00BC4D0B">
        <w:rPr>
          <w:sz w:val="24"/>
          <w:szCs w:val="24"/>
        </w:rPr>
        <w:t>Drefahl</w:t>
      </w:r>
      <w:proofErr w:type="spellEnd"/>
      <w:r w:rsidRPr="00BC4D0B">
        <w:rPr>
          <w:sz w:val="24"/>
          <w:szCs w:val="24"/>
        </w:rPr>
        <w:t>: „Aufgrund vorliegender Flächengröße über 10ha Zuständigkeit Obere Naturschutzbehörde.</w:t>
      </w:r>
    </w:p>
    <w:p w14:paraId="1A498482" w14:textId="77777777" w:rsidR="00BC4D0B" w:rsidRPr="00BC4D0B" w:rsidRDefault="00BC4D0B" w:rsidP="00BC4D0B">
      <w:pPr>
        <w:pStyle w:val="Listenabsatz"/>
        <w:ind w:left="1080"/>
        <w:rPr>
          <w:sz w:val="24"/>
          <w:szCs w:val="24"/>
        </w:rPr>
      </w:pPr>
      <w:r w:rsidRPr="00BC4D0B">
        <w:rPr>
          <w:sz w:val="24"/>
          <w:szCs w:val="24"/>
        </w:rPr>
        <w:t xml:space="preserve">Dennoch wollte Herr </w:t>
      </w:r>
      <w:proofErr w:type="spellStart"/>
      <w:r w:rsidRPr="00BC4D0B">
        <w:rPr>
          <w:sz w:val="24"/>
          <w:szCs w:val="24"/>
        </w:rPr>
        <w:t>Drefahl</w:t>
      </w:r>
      <w:proofErr w:type="spellEnd"/>
      <w:r w:rsidRPr="00BC4D0B">
        <w:rPr>
          <w:sz w:val="24"/>
          <w:szCs w:val="24"/>
        </w:rPr>
        <w:t xml:space="preserve"> eine Karte über den möglichen Umfang des zu schützenden Gebietes erstellen. Dafür brauchte er einen Beschluss des Gemeinderats.</w:t>
      </w:r>
    </w:p>
    <w:p w14:paraId="116D3058" w14:textId="77777777" w:rsidR="00BC4D0B" w:rsidRPr="00BC4D0B" w:rsidRDefault="00BC4D0B" w:rsidP="00BC4D0B">
      <w:pPr>
        <w:pStyle w:val="Listenabsatz"/>
        <w:ind w:left="1080"/>
        <w:rPr>
          <w:sz w:val="24"/>
          <w:szCs w:val="24"/>
        </w:rPr>
      </w:pPr>
    </w:p>
    <w:p w14:paraId="24E44D87" w14:textId="77777777" w:rsidR="00BC4D0B" w:rsidRPr="00BC4D0B" w:rsidRDefault="00BC4D0B" w:rsidP="00BC4D0B">
      <w:pPr>
        <w:pStyle w:val="Listenabsatz"/>
        <w:numPr>
          <w:ilvl w:val="0"/>
          <w:numId w:val="2"/>
        </w:numPr>
        <w:spacing w:after="200" w:line="240" w:lineRule="auto"/>
        <w:rPr>
          <w:sz w:val="24"/>
          <w:szCs w:val="24"/>
        </w:rPr>
      </w:pPr>
      <w:r w:rsidRPr="00BC4D0B">
        <w:rPr>
          <w:b/>
          <w:sz w:val="24"/>
          <w:szCs w:val="24"/>
        </w:rPr>
        <w:t>Antrag der FBK, FDP, Grüne, SPD am 25.7.2017</w:t>
      </w:r>
    </w:p>
    <w:p w14:paraId="657EF84D" w14:textId="77777777" w:rsidR="00BC4D0B" w:rsidRPr="00BC4D0B" w:rsidRDefault="00BC4D0B" w:rsidP="00BC4D0B">
      <w:pPr>
        <w:pStyle w:val="Listenabsatz"/>
        <w:ind w:left="1080"/>
        <w:rPr>
          <w:sz w:val="24"/>
          <w:szCs w:val="24"/>
        </w:rPr>
      </w:pPr>
      <w:r w:rsidRPr="00BC4D0B">
        <w:rPr>
          <w:sz w:val="24"/>
          <w:szCs w:val="24"/>
        </w:rPr>
        <w:t>Auftrag zur Erarbeitung einer Karte des Umgriffs für eine Unterschutzstellung. – Vertagt mit 16:5</w:t>
      </w:r>
    </w:p>
    <w:p w14:paraId="53088E05" w14:textId="77777777" w:rsidR="00BC4D0B" w:rsidRPr="00BC4D0B" w:rsidRDefault="00BC4D0B" w:rsidP="00BC4D0B">
      <w:pPr>
        <w:pStyle w:val="Listenabsatz"/>
        <w:ind w:left="1080"/>
        <w:rPr>
          <w:color w:val="FF0000"/>
          <w:sz w:val="24"/>
          <w:szCs w:val="24"/>
        </w:rPr>
      </w:pPr>
      <w:r w:rsidRPr="00BC4D0B">
        <w:rPr>
          <w:sz w:val="24"/>
          <w:szCs w:val="24"/>
        </w:rPr>
        <w:t xml:space="preserve">Pers. Bemerkung: </w:t>
      </w:r>
      <w:r w:rsidRPr="00BC4D0B">
        <w:rPr>
          <w:color w:val="FF0000"/>
          <w:sz w:val="24"/>
          <w:szCs w:val="24"/>
        </w:rPr>
        <w:t>bis heute</w:t>
      </w:r>
    </w:p>
    <w:p w14:paraId="0A3D2CD0" w14:textId="77777777" w:rsidR="00BC4D0B" w:rsidRPr="00BC4D0B" w:rsidRDefault="00BC4D0B" w:rsidP="00BC4D0B">
      <w:pPr>
        <w:pStyle w:val="Listenabsatz"/>
        <w:ind w:left="1080"/>
        <w:rPr>
          <w:color w:val="FF0000"/>
          <w:sz w:val="24"/>
          <w:szCs w:val="24"/>
        </w:rPr>
      </w:pPr>
    </w:p>
    <w:p w14:paraId="67ECD69E" w14:textId="77777777" w:rsidR="00BC4D0B" w:rsidRPr="00BC4D0B" w:rsidRDefault="00BC4D0B" w:rsidP="00BC4D0B">
      <w:pPr>
        <w:pStyle w:val="Listenabsatz"/>
        <w:numPr>
          <w:ilvl w:val="0"/>
          <w:numId w:val="2"/>
        </w:numPr>
        <w:spacing w:after="200" w:line="240" w:lineRule="auto"/>
        <w:rPr>
          <w:color w:val="FF0000"/>
          <w:sz w:val="24"/>
          <w:szCs w:val="24"/>
        </w:rPr>
      </w:pPr>
      <w:r w:rsidRPr="00BC4D0B">
        <w:rPr>
          <w:b/>
          <w:sz w:val="24"/>
          <w:szCs w:val="24"/>
        </w:rPr>
        <w:t>Ein Antrag des BN</w:t>
      </w:r>
    </w:p>
    <w:p w14:paraId="03F247F0" w14:textId="77777777" w:rsidR="00BC4D0B" w:rsidRPr="00BC4D0B" w:rsidRDefault="00BC4D0B" w:rsidP="00BC4D0B">
      <w:pPr>
        <w:pStyle w:val="Listenabsatz"/>
        <w:ind w:left="1080"/>
        <w:rPr>
          <w:sz w:val="24"/>
          <w:szCs w:val="24"/>
        </w:rPr>
      </w:pPr>
      <w:r w:rsidRPr="00BC4D0B">
        <w:rPr>
          <w:sz w:val="24"/>
          <w:szCs w:val="24"/>
        </w:rPr>
        <w:t xml:space="preserve">Zur Eingliederung des Geländes zu </w:t>
      </w:r>
      <w:proofErr w:type="spellStart"/>
      <w:r w:rsidRPr="00BC4D0B">
        <w:rPr>
          <w:b/>
          <w:sz w:val="24"/>
          <w:szCs w:val="24"/>
        </w:rPr>
        <w:t>BayernNetzNatur</w:t>
      </w:r>
      <w:proofErr w:type="spellEnd"/>
      <w:r w:rsidRPr="00BC4D0B">
        <w:rPr>
          <w:sz w:val="24"/>
          <w:szCs w:val="24"/>
        </w:rPr>
        <w:t xml:space="preserve"> lief schon lange. Diesen Antrag will Herr Drefahl weiter verfolgen.</w:t>
      </w:r>
    </w:p>
    <w:p w14:paraId="00BE822E" w14:textId="77777777" w:rsidR="00BC4D0B" w:rsidRPr="00BC4D0B" w:rsidRDefault="00BC4D0B" w:rsidP="00BC4D0B">
      <w:pPr>
        <w:pStyle w:val="Listenabsatz"/>
        <w:ind w:left="1080"/>
        <w:rPr>
          <w:sz w:val="24"/>
          <w:szCs w:val="24"/>
        </w:rPr>
      </w:pPr>
    </w:p>
    <w:p w14:paraId="2794D6D6" w14:textId="77777777" w:rsidR="00BC4D0B" w:rsidRPr="00BC4D0B" w:rsidRDefault="00BC4D0B" w:rsidP="00BC4D0B">
      <w:pPr>
        <w:pStyle w:val="Listenabsatz"/>
        <w:numPr>
          <w:ilvl w:val="0"/>
          <w:numId w:val="2"/>
        </w:numPr>
        <w:spacing w:after="200" w:line="240" w:lineRule="auto"/>
        <w:rPr>
          <w:b/>
          <w:color w:val="FF0000"/>
          <w:sz w:val="24"/>
          <w:szCs w:val="24"/>
        </w:rPr>
      </w:pPr>
      <w:r w:rsidRPr="00BC4D0B">
        <w:rPr>
          <w:b/>
          <w:sz w:val="24"/>
          <w:szCs w:val="24"/>
        </w:rPr>
        <w:t>Am 26.3.2019 befürwortet der Gemeinderat</w:t>
      </w:r>
    </w:p>
    <w:p w14:paraId="14028518" w14:textId="77777777" w:rsidR="00BC4D0B" w:rsidRPr="00BC4D0B" w:rsidRDefault="00BC4D0B" w:rsidP="00BC4D0B">
      <w:pPr>
        <w:pStyle w:val="Listenabsatz"/>
        <w:ind w:left="1080"/>
        <w:rPr>
          <w:sz w:val="24"/>
          <w:szCs w:val="24"/>
        </w:rPr>
      </w:pPr>
      <w:r w:rsidRPr="00BC4D0B">
        <w:rPr>
          <w:sz w:val="24"/>
          <w:szCs w:val="24"/>
        </w:rPr>
        <w:t>schließlich das Projekt BayernNetzNatur für das Pioniergelände, das IVG will dabei sein.</w:t>
      </w:r>
    </w:p>
    <w:p w14:paraId="3FB8B549" w14:textId="43FF33DC" w:rsidR="00BC4D0B" w:rsidRPr="00BC4D0B" w:rsidRDefault="00A06982" w:rsidP="00BC4D0B">
      <w:pPr>
        <w:pStyle w:val="Listenabsatz"/>
        <w:ind w:left="1080"/>
        <w:rPr>
          <w:color w:val="FF0000"/>
          <w:sz w:val="24"/>
          <w:szCs w:val="24"/>
        </w:rPr>
      </w:pPr>
      <w:r>
        <w:rPr>
          <w:sz w:val="24"/>
          <w:szCs w:val="24"/>
        </w:rPr>
        <w:t xml:space="preserve">Siehe hierzu Vorlage Kreistag Starnberg </w:t>
      </w:r>
    </w:p>
    <w:p w14:paraId="2C0F7F42" w14:textId="77777777" w:rsidR="00BC4D0B" w:rsidRPr="00BC4D0B" w:rsidRDefault="00BC4D0B" w:rsidP="00BC4D0B">
      <w:pPr>
        <w:pStyle w:val="Listenabsatz"/>
        <w:ind w:left="1080"/>
        <w:rPr>
          <w:color w:val="FF0000"/>
          <w:sz w:val="24"/>
          <w:szCs w:val="24"/>
        </w:rPr>
      </w:pPr>
    </w:p>
    <w:p w14:paraId="4BF49722" w14:textId="3BC73AEA" w:rsidR="00BC4D0B" w:rsidRDefault="00EE182F" w:rsidP="00A06982">
      <w:pPr>
        <w:pStyle w:val="Listenabsatz"/>
        <w:numPr>
          <w:ilvl w:val="0"/>
          <w:numId w:val="7"/>
        </w:numPr>
        <w:rPr>
          <w:sz w:val="24"/>
          <w:szCs w:val="24"/>
        </w:rPr>
      </w:pPr>
      <w:r>
        <w:rPr>
          <w:sz w:val="24"/>
          <w:szCs w:val="24"/>
        </w:rPr>
        <w:t>Abbildungen für Hintergrundinformationen</w:t>
      </w:r>
    </w:p>
    <w:p w14:paraId="4DC3652B" w14:textId="77777777" w:rsidR="00EE182F" w:rsidRDefault="00EE182F" w:rsidP="00EE182F">
      <w:pPr>
        <w:pStyle w:val="Listenabsatz"/>
        <w:rPr>
          <w:sz w:val="24"/>
          <w:szCs w:val="24"/>
        </w:rPr>
      </w:pPr>
    </w:p>
    <w:p w14:paraId="655904F1" w14:textId="06D3A620" w:rsidR="00EE182F" w:rsidRDefault="00EE182F" w:rsidP="00EE182F">
      <w:pPr>
        <w:pStyle w:val="Listenabsatz"/>
        <w:rPr>
          <w:sz w:val="24"/>
          <w:szCs w:val="24"/>
        </w:rPr>
      </w:pPr>
      <w:r>
        <w:rPr>
          <w:noProof/>
          <w:sz w:val="24"/>
          <w:szCs w:val="24"/>
        </w:rPr>
        <w:drawing>
          <wp:inline distT="0" distB="0" distL="0" distR="0" wp14:anchorId="0098E049" wp14:editId="5B53E8DD">
            <wp:extent cx="2771775" cy="4453481"/>
            <wp:effectExtent l="0" t="0" r="0" b="4445"/>
            <wp:docPr id="371262072" name="Grafik 4" descr="Ein Bild, das Kart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62072" name="Grafik 4" descr="Ein Bild, das Karte, Diagramm, Tex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5164" cy="4474993"/>
                    </a:xfrm>
                    <a:prstGeom prst="rect">
                      <a:avLst/>
                    </a:prstGeom>
                  </pic:spPr>
                </pic:pic>
              </a:graphicData>
            </a:graphic>
          </wp:inline>
        </w:drawing>
      </w:r>
    </w:p>
    <w:p w14:paraId="78FBEF83" w14:textId="19112565" w:rsidR="00EE182F" w:rsidRDefault="00EE182F" w:rsidP="00EE182F">
      <w:pPr>
        <w:pStyle w:val="Listenabsatz"/>
        <w:rPr>
          <w:sz w:val="24"/>
          <w:szCs w:val="24"/>
        </w:rPr>
      </w:pPr>
      <w:r>
        <w:rPr>
          <w:noProof/>
          <w:sz w:val="24"/>
          <w:szCs w:val="24"/>
        </w:rPr>
        <w:lastRenderedPageBreak/>
        <w:drawing>
          <wp:inline distT="0" distB="0" distL="0" distR="0" wp14:anchorId="41D44B5D" wp14:editId="263E1CA1">
            <wp:extent cx="5760720" cy="7720965"/>
            <wp:effectExtent l="0" t="0" r="0" b="0"/>
            <wp:docPr id="1572209884" name="Grafik 5" descr="PEin Bild, das Text, Kart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09884" name="Grafik 5" descr="PEin Bild, das Text, Karte, Diagramm, Screensho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60720" cy="7720965"/>
                    </a:xfrm>
                    <a:prstGeom prst="rect">
                      <a:avLst/>
                    </a:prstGeom>
                  </pic:spPr>
                </pic:pic>
              </a:graphicData>
            </a:graphic>
          </wp:inline>
        </w:drawing>
      </w:r>
    </w:p>
    <w:p w14:paraId="3734574C" w14:textId="6E5C6754" w:rsidR="00EE182F" w:rsidRDefault="00EE182F" w:rsidP="00EE182F">
      <w:pPr>
        <w:pStyle w:val="Listenabsatz"/>
        <w:rPr>
          <w:sz w:val="24"/>
          <w:szCs w:val="24"/>
        </w:rPr>
      </w:pPr>
      <w:r>
        <w:rPr>
          <w:noProof/>
          <w:sz w:val="24"/>
          <w:szCs w:val="24"/>
        </w:rPr>
        <w:lastRenderedPageBreak/>
        <w:drawing>
          <wp:inline distT="0" distB="0" distL="0" distR="0" wp14:anchorId="69F506D0" wp14:editId="1B3FA108">
            <wp:extent cx="5760720" cy="7084060"/>
            <wp:effectExtent l="0" t="0" r="0" b="2540"/>
            <wp:docPr id="2026340083" name="Grafik 6" descr="Ein Bild, das Text, Karte,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40083" name="Grafik 6" descr="Ein Bild, das Text, Karte, Diagramm, Pla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084060"/>
                    </a:xfrm>
                    <a:prstGeom prst="rect">
                      <a:avLst/>
                    </a:prstGeom>
                  </pic:spPr>
                </pic:pic>
              </a:graphicData>
            </a:graphic>
          </wp:inline>
        </w:drawing>
      </w:r>
    </w:p>
    <w:p w14:paraId="00155623" w14:textId="2093A359" w:rsidR="00EE182F" w:rsidRDefault="00613F80" w:rsidP="00EE182F">
      <w:pPr>
        <w:pStyle w:val="Listenabsatz"/>
        <w:numPr>
          <w:ilvl w:val="0"/>
          <w:numId w:val="7"/>
        </w:numPr>
        <w:rPr>
          <w:sz w:val="24"/>
          <w:szCs w:val="24"/>
        </w:rPr>
      </w:pPr>
      <w:r>
        <w:rPr>
          <w:sz w:val="24"/>
          <w:szCs w:val="24"/>
        </w:rPr>
        <w:t>Weitere Dokumente</w:t>
      </w:r>
    </w:p>
    <w:p w14:paraId="29FC7D6D" w14:textId="77777777" w:rsidR="00613F80" w:rsidRDefault="00613F80" w:rsidP="00613F80">
      <w:pPr>
        <w:pStyle w:val="Listenabsatz"/>
        <w:rPr>
          <w:sz w:val="24"/>
          <w:szCs w:val="24"/>
        </w:rPr>
      </w:pPr>
    </w:p>
    <w:p w14:paraId="4FBD45B8" w14:textId="0E595081" w:rsidR="00EE182F" w:rsidRDefault="004B7744" w:rsidP="00EE182F">
      <w:pPr>
        <w:pStyle w:val="Listenabsatz"/>
        <w:numPr>
          <w:ilvl w:val="0"/>
          <w:numId w:val="2"/>
        </w:numPr>
        <w:rPr>
          <w:sz w:val="24"/>
          <w:szCs w:val="24"/>
        </w:rPr>
      </w:pPr>
      <w:r>
        <w:rPr>
          <w:sz w:val="24"/>
          <w:szCs w:val="24"/>
        </w:rPr>
        <w:t>Antrag der BN auf Unterschutzsstellung vom 20.03.2012</w:t>
      </w:r>
    </w:p>
    <w:p w14:paraId="64A7B6BA" w14:textId="70C427FA" w:rsidR="004B7744" w:rsidRDefault="004B7744" w:rsidP="00EE182F">
      <w:pPr>
        <w:pStyle w:val="Listenabsatz"/>
        <w:numPr>
          <w:ilvl w:val="0"/>
          <w:numId w:val="2"/>
        </w:numPr>
        <w:rPr>
          <w:sz w:val="24"/>
          <w:szCs w:val="24"/>
        </w:rPr>
      </w:pPr>
      <w:r>
        <w:rPr>
          <w:sz w:val="24"/>
          <w:szCs w:val="24"/>
        </w:rPr>
        <w:t>Protokoll der Ortsbegehung vom 12.10.2012</w:t>
      </w:r>
    </w:p>
    <w:p w14:paraId="1B02B472" w14:textId="55C6CBAC" w:rsidR="004B7744" w:rsidRDefault="004B7744" w:rsidP="00EE182F">
      <w:pPr>
        <w:pStyle w:val="Listenabsatz"/>
        <w:numPr>
          <w:ilvl w:val="0"/>
          <w:numId w:val="2"/>
        </w:numPr>
        <w:rPr>
          <w:sz w:val="24"/>
          <w:szCs w:val="24"/>
        </w:rPr>
      </w:pPr>
      <w:r>
        <w:rPr>
          <w:sz w:val="24"/>
          <w:szCs w:val="24"/>
        </w:rPr>
        <w:t>Unterlagen Kreistag/ Umweltausschus zum BNN vom 20.06.2021</w:t>
      </w:r>
    </w:p>
    <w:p w14:paraId="17B6A5F6" w14:textId="6B1189C2" w:rsidR="004B7744" w:rsidRDefault="004B7744" w:rsidP="004B7744">
      <w:pPr>
        <w:pStyle w:val="Listenabsatz"/>
        <w:numPr>
          <w:ilvl w:val="0"/>
          <w:numId w:val="2"/>
        </w:numPr>
        <w:rPr>
          <w:sz w:val="24"/>
          <w:szCs w:val="24"/>
        </w:rPr>
      </w:pPr>
      <w:r>
        <w:rPr>
          <w:sz w:val="24"/>
          <w:szCs w:val="24"/>
        </w:rPr>
        <w:t>Antwort des LRA auf die Anfrage der Fraktion B90/ Grüne vom 28.02.2023</w:t>
      </w:r>
    </w:p>
    <w:p w14:paraId="4714D678" w14:textId="77777777" w:rsidR="004B7744" w:rsidRPr="00613F80" w:rsidRDefault="004B7744" w:rsidP="00613F80">
      <w:pPr>
        <w:ind w:left="720"/>
        <w:rPr>
          <w:sz w:val="24"/>
          <w:szCs w:val="24"/>
        </w:rPr>
      </w:pPr>
    </w:p>
    <w:sectPr w:rsidR="004B7744" w:rsidRPr="00613F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7E32"/>
    <w:multiLevelType w:val="hybridMultilevel"/>
    <w:tmpl w:val="C9B0F93C"/>
    <w:lvl w:ilvl="0" w:tplc="576A077E">
      <w:start w:val="1"/>
      <w:numFmt w:val="lowerLetter"/>
      <w:lvlText w:val="%1)"/>
      <w:lvlJc w:val="left"/>
      <w:pPr>
        <w:ind w:left="1776" w:hanging="360"/>
      </w:pPr>
      <w:rPr>
        <w:rFonts w:hint="default"/>
        <w:b w:val="0"/>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 w15:restartNumberingAfterBreak="0">
    <w:nsid w:val="10EF5E9D"/>
    <w:multiLevelType w:val="hybridMultilevel"/>
    <w:tmpl w:val="9A72A0CA"/>
    <w:lvl w:ilvl="0" w:tplc="1E0063F8">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42057743"/>
    <w:multiLevelType w:val="hybridMultilevel"/>
    <w:tmpl w:val="1D4C64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E872EA7"/>
    <w:multiLevelType w:val="hybridMultilevel"/>
    <w:tmpl w:val="22DE004C"/>
    <w:lvl w:ilvl="0" w:tplc="2B9A156C">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750F04D5"/>
    <w:multiLevelType w:val="hybridMultilevel"/>
    <w:tmpl w:val="63D6A0CA"/>
    <w:lvl w:ilvl="0" w:tplc="6228040A">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75144BFC"/>
    <w:multiLevelType w:val="hybridMultilevel"/>
    <w:tmpl w:val="D5E66CF8"/>
    <w:lvl w:ilvl="0" w:tplc="1698268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6EB6C48"/>
    <w:multiLevelType w:val="hybridMultilevel"/>
    <w:tmpl w:val="9416917E"/>
    <w:lvl w:ilvl="0" w:tplc="527272EE">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340591258">
    <w:abstractNumId w:val="2"/>
  </w:num>
  <w:num w:numId="2" w16cid:durableId="1648129303">
    <w:abstractNumId w:val="6"/>
  </w:num>
  <w:num w:numId="3" w16cid:durableId="961108157">
    <w:abstractNumId w:val="0"/>
  </w:num>
  <w:num w:numId="4" w16cid:durableId="57826369">
    <w:abstractNumId w:val="3"/>
  </w:num>
  <w:num w:numId="5" w16cid:durableId="1812356515">
    <w:abstractNumId w:val="1"/>
  </w:num>
  <w:num w:numId="6" w16cid:durableId="117533840">
    <w:abstractNumId w:val="4"/>
  </w:num>
  <w:num w:numId="7" w16cid:durableId="2077897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0B"/>
    <w:rsid w:val="001915B8"/>
    <w:rsid w:val="001B7DA6"/>
    <w:rsid w:val="00257911"/>
    <w:rsid w:val="00445AF5"/>
    <w:rsid w:val="004B7744"/>
    <w:rsid w:val="00613F80"/>
    <w:rsid w:val="006806C6"/>
    <w:rsid w:val="00895477"/>
    <w:rsid w:val="00A06982"/>
    <w:rsid w:val="00BC4D0B"/>
    <w:rsid w:val="00EE18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DA1C8"/>
  <w15:chartTrackingRefBased/>
  <w15:docId w15:val="{7BDC95AB-FCE7-48D2-92CF-B3776E59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4D0B"/>
    <w:pPr>
      <w:ind w:left="720"/>
      <w:contextualSpacing/>
    </w:pPr>
  </w:style>
  <w:style w:type="paragraph" w:styleId="Beschriftung">
    <w:name w:val="caption"/>
    <w:basedOn w:val="Standard"/>
    <w:next w:val="Standard"/>
    <w:uiPriority w:val="35"/>
    <w:unhideWhenUsed/>
    <w:qFormat/>
    <w:rsid w:val="001B7DA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1193</Words>
  <Characters>7517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Schulte-Krauss</dc:creator>
  <cp:keywords/>
  <dc:description/>
  <cp:lastModifiedBy>Andrea Schulte-Krauss</cp:lastModifiedBy>
  <cp:revision>2</cp:revision>
  <cp:lastPrinted>2023-05-17T11:30:00Z</cp:lastPrinted>
  <dcterms:created xsi:type="dcterms:W3CDTF">2023-05-17T10:46:00Z</dcterms:created>
  <dcterms:modified xsi:type="dcterms:W3CDTF">2023-05-18T11:10:00Z</dcterms:modified>
</cp:coreProperties>
</file>